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A02F1" w14:textId="22BB2F64" w:rsidR="00BC5D3B" w:rsidRDefault="00B17568" w:rsidP="00C01B4E">
      <w:pPr>
        <w:spacing w:line="360" w:lineRule="auto"/>
        <w:ind w:left="0" w:firstLine="709"/>
        <w:jc w:val="center"/>
        <w:rPr>
          <w:rFonts w:asciiTheme="majorBidi" w:hAnsiTheme="majorBidi" w:cstheme="majorBidi"/>
          <w:b/>
          <w:bCs/>
          <w:sz w:val="28"/>
          <w:szCs w:val="28"/>
        </w:rPr>
      </w:pPr>
      <w:r w:rsidRPr="00C01B4E">
        <w:rPr>
          <w:rFonts w:asciiTheme="majorBidi" w:hAnsiTheme="majorBidi" w:cstheme="majorBidi"/>
          <w:b/>
          <w:bCs/>
          <w:sz w:val="28"/>
          <w:szCs w:val="28"/>
        </w:rPr>
        <w:t>ULUSLA</w:t>
      </w:r>
      <w:r w:rsidR="00DF6B2B">
        <w:rPr>
          <w:rFonts w:asciiTheme="majorBidi" w:hAnsiTheme="majorBidi" w:cstheme="majorBidi"/>
          <w:b/>
          <w:bCs/>
          <w:sz w:val="28"/>
          <w:szCs w:val="28"/>
        </w:rPr>
        <w:t xml:space="preserve">RARASI İSLÂMÎ </w:t>
      </w:r>
      <w:proofErr w:type="gramStart"/>
      <w:r w:rsidR="00DF6B2B">
        <w:rPr>
          <w:rFonts w:asciiTheme="majorBidi" w:hAnsiTheme="majorBidi" w:cstheme="majorBidi"/>
          <w:b/>
          <w:bCs/>
          <w:sz w:val="28"/>
          <w:szCs w:val="28"/>
        </w:rPr>
        <w:t xml:space="preserve">DAYANIŞMA </w:t>
      </w:r>
      <w:r w:rsidRPr="00C01B4E">
        <w:rPr>
          <w:rFonts w:asciiTheme="majorBidi" w:hAnsiTheme="majorBidi" w:cstheme="majorBidi"/>
          <w:b/>
          <w:bCs/>
          <w:sz w:val="28"/>
          <w:szCs w:val="28"/>
        </w:rPr>
        <w:t xml:space="preserve"> SEMPOZYUMU</w:t>
      </w:r>
      <w:proofErr w:type="gramEnd"/>
      <w:r w:rsidRPr="00C01B4E">
        <w:rPr>
          <w:rFonts w:asciiTheme="majorBidi" w:hAnsiTheme="majorBidi" w:cstheme="majorBidi"/>
          <w:b/>
          <w:bCs/>
          <w:sz w:val="28"/>
          <w:szCs w:val="28"/>
        </w:rPr>
        <w:t xml:space="preserve"> SONUÇ BİLDİRGESİ</w:t>
      </w:r>
    </w:p>
    <w:p w14:paraId="0215E354" w14:textId="0AF99444" w:rsidR="00DF6B2B" w:rsidRDefault="00DF6B2B" w:rsidP="00C01B4E">
      <w:pPr>
        <w:spacing w:line="360" w:lineRule="auto"/>
        <w:ind w:left="0" w:firstLine="709"/>
        <w:jc w:val="center"/>
        <w:rPr>
          <w:rFonts w:asciiTheme="majorBidi" w:hAnsiTheme="majorBidi" w:cstheme="majorBidi"/>
          <w:b/>
          <w:bCs/>
          <w:sz w:val="28"/>
          <w:szCs w:val="28"/>
        </w:rPr>
      </w:pPr>
    </w:p>
    <w:p w14:paraId="23B9A6D5" w14:textId="76929C07" w:rsidR="00DF6B2B" w:rsidRPr="00C01B4E" w:rsidRDefault="00DF6B2B" w:rsidP="00DF6B2B">
      <w:pPr>
        <w:spacing w:line="360" w:lineRule="auto"/>
        <w:ind w:left="0" w:firstLine="709"/>
        <w:rPr>
          <w:rFonts w:asciiTheme="majorBidi" w:hAnsiTheme="majorBidi" w:cstheme="majorBidi"/>
          <w:b/>
          <w:bCs/>
          <w:sz w:val="28"/>
          <w:szCs w:val="28"/>
        </w:rPr>
      </w:pPr>
      <w:r>
        <w:rPr>
          <w:rFonts w:asciiTheme="majorBidi" w:hAnsiTheme="majorBidi" w:cstheme="majorBidi"/>
          <w:b/>
          <w:bCs/>
          <w:sz w:val="28"/>
          <w:szCs w:val="28"/>
        </w:rPr>
        <w:t xml:space="preserve">Selçuk Üniversitesi İslami İlimler Fakültesi tarafından düzenlenen Uluslararası İslami Dayanışma Sempozyumunun sonuç bildirgesi Fakülte Dekanı Prof. Dr. Ramazan Altıntaş tarafından kamuoyuna şöyle </w:t>
      </w:r>
      <w:proofErr w:type="spellStart"/>
      <w:r>
        <w:rPr>
          <w:rFonts w:asciiTheme="majorBidi" w:hAnsiTheme="majorBidi" w:cstheme="majorBidi"/>
          <w:b/>
          <w:bCs/>
          <w:sz w:val="28"/>
          <w:szCs w:val="28"/>
        </w:rPr>
        <w:t>duyrulmuştur</w:t>
      </w:r>
      <w:proofErr w:type="spellEnd"/>
      <w:r>
        <w:rPr>
          <w:rFonts w:asciiTheme="majorBidi" w:hAnsiTheme="majorBidi" w:cstheme="majorBidi"/>
          <w:b/>
          <w:bCs/>
          <w:sz w:val="28"/>
          <w:szCs w:val="28"/>
        </w:rPr>
        <w:t>:</w:t>
      </w:r>
    </w:p>
    <w:p w14:paraId="7828AED7" w14:textId="09254FB0" w:rsidR="00973E6C" w:rsidRPr="00C01B4E" w:rsidRDefault="00973E6C"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12-13 Ağustos 2022 tarihlerinde,</w:t>
      </w:r>
      <w:r w:rsidR="00BD74F5" w:rsidRPr="00C01B4E">
        <w:rPr>
          <w:rFonts w:asciiTheme="majorBidi" w:hAnsiTheme="majorBidi" w:cstheme="majorBidi"/>
          <w:sz w:val="28"/>
          <w:szCs w:val="28"/>
        </w:rPr>
        <w:t xml:space="preserve"> Konya </w:t>
      </w:r>
      <w:proofErr w:type="spellStart"/>
      <w:r w:rsidR="00BD74F5" w:rsidRPr="00C01B4E">
        <w:rPr>
          <w:rFonts w:asciiTheme="majorBidi" w:hAnsiTheme="majorBidi" w:cstheme="majorBidi"/>
          <w:sz w:val="28"/>
          <w:szCs w:val="28"/>
        </w:rPr>
        <w:t>Ramada</w:t>
      </w:r>
      <w:proofErr w:type="spellEnd"/>
      <w:r w:rsidR="00BD74F5" w:rsidRPr="00C01B4E">
        <w:rPr>
          <w:rFonts w:asciiTheme="majorBidi" w:hAnsiTheme="majorBidi" w:cstheme="majorBidi"/>
          <w:sz w:val="28"/>
          <w:szCs w:val="28"/>
        </w:rPr>
        <w:t xml:space="preserve"> Plaza'da</w:t>
      </w:r>
      <w:r w:rsidRPr="00C01B4E">
        <w:rPr>
          <w:rFonts w:asciiTheme="majorBidi" w:hAnsiTheme="majorBidi" w:cstheme="majorBidi"/>
          <w:sz w:val="28"/>
          <w:szCs w:val="28"/>
        </w:rPr>
        <w:t xml:space="preserve"> “</w:t>
      </w:r>
      <w:r w:rsidR="00BD74F5" w:rsidRPr="00C01B4E">
        <w:rPr>
          <w:rFonts w:asciiTheme="majorBidi" w:hAnsiTheme="majorBidi" w:cstheme="majorBidi"/>
          <w:sz w:val="28"/>
          <w:szCs w:val="28"/>
        </w:rPr>
        <w:t>İslâmî Dayanışma Oyunları Sempozyumu</w:t>
      </w:r>
      <w:r w:rsidRPr="00C01B4E">
        <w:rPr>
          <w:rFonts w:asciiTheme="majorBidi" w:hAnsiTheme="majorBidi" w:cstheme="majorBidi"/>
          <w:sz w:val="28"/>
          <w:szCs w:val="28"/>
        </w:rPr>
        <w:t xml:space="preserve">” tamamlanmıştır. Gerek destekleyen kurum ve şahıslar, gerek katılımcılar ve misafirler açısından </w:t>
      </w:r>
      <w:proofErr w:type="gramStart"/>
      <w:r w:rsidRPr="00C01B4E">
        <w:rPr>
          <w:rFonts w:asciiTheme="majorBidi" w:hAnsiTheme="majorBidi" w:cstheme="majorBidi"/>
          <w:sz w:val="28"/>
          <w:szCs w:val="28"/>
        </w:rPr>
        <w:t>sempozyum</w:t>
      </w:r>
      <w:r w:rsidR="00BD74F5" w:rsidRPr="00C01B4E">
        <w:rPr>
          <w:rFonts w:asciiTheme="majorBidi" w:hAnsiTheme="majorBidi" w:cstheme="majorBidi"/>
          <w:sz w:val="28"/>
          <w:szCs w:val="28"/>
        </w:rPr>
        <w:t>un</w:t>
      </w:r>
      <w:proofErr w:type="gramEnd"/>
      <w:r w:rsidR="00BD74F5" w:rsidRPr="00C01B4E">
        <w:rPr>
          <w:rFonts w:asciiTheme="majorBidi" w:hAnsiTheme="majorBidi" w:cstheme="majorBidi"/>
          <w:sz w:val="28"/>
          <w:szCs w:val="28"/>
        </w:rPr>
        <w:t xml:space="preserve"> büyük bir ilgi gördüğü müşahede edilmiştir. </w:t>
      </w:r>
      <w:r w:rsidR="00346767" w:rsidRPr="00C01B4E">
        <w:rPr>
          <w:rFonts w:asciiTheme="majorBidi" w:hAnsiTheme="majorBidi" w:cstheme="majorBidi"/>
          <w:sz w:val="28"/>
          <w:szCs w:val="28"/>
        </w:rPr>
        <w:t>S</w:t>
      </w:r>
      <w:r w:rsidRPr="00C01B4E">
        <w:rPr>
          <w:rFonts w:asciiTheme="majorBidi" w:hAnsiTheme="majorBidi" w:cstheme="majorBidi"/>
          <w:sz w:val="28"/>
          <w:szCs w:val="28"/>
        </w:rPr>
        <w:t>empozyum</w:t>
      </w:r>
      <w:r w:rsidR="00BD32F9" w:rsidRPr="00C01B4E">
        <w:rPr>
          <w:rFonts w:asciiTheme="majorBidi" w:hAnsiTheme="majorBidi" w:cstheme="majorBidi"/>
          <w:sz w:val="28"/>
          <w:szCs w:val="28"/>
        </w:rPr>
        <w:t xml:space="preserve">a destek veren tüm kurum ve şahıslara </w:t>
      </w:r>
      <w:r w:rsidR="00383031" w:rsidRPr="00C01B4E">
        <w:rPr>
          <w:rFonts w:asciiTheme="majorBidi" w:hAnsiTheme="majorBidi" w:cstheme="majorBidi"/>
          <w:sz w:val="28"/>
          <w:szCs w:val="28"/>
        </w:rPr>
        <w:t>şükranlarımızı</w:t>
      </w:r>
      <w:r w:rsidR="00BD32F9" w:rsidRPr="00C01B4E">
        <w:rPr>
          <w:rFonts w:asciiTheme="majorBidi" w:hAnsiTheme="majorBidi" w:cstheme="majorBidi"/>
          <w:sz w:val="28"/>
          <w:szCs w:val="28"/>
        </w:rPr>
        <w:t xml:space="preserve"> sunarız. Programa </w:t>
      </w:r>
      <w:r w:rsidRPr="00C01B4E">
        <w:rPr>
          <w:rFonts w:asciiTheme="majorBidi" w:hAnsiTheme="majorBidi" w:cstheme="majorBidi"/>
          <w:sz w:val="28"/>
          <w:szCs w:val="28"/>
        </w:rPr>
        <w:t>iştirak eden tüm hocalarımıza ve genç araştırmacılara teşekkür ederiz. Özellikle, bu değerli programın organizasyonunda emeği geçen tüm hocalarımızı özverili çalışmalarından ötürü tebrik ederiz.</w:t>
      </w:r>
    </w:p>
    <w:p w14:paraId="5753162F" w14:textId="7C01BCA7" w:rsidR="00AF2988" w:rsidRPr="00C01B4E" w:rsidRDefault="00973E6C"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İki gün süren sempozyumumuzda</w:t>
      </w:r>
      <w:r w:rsidR="009D5099" w:rsidRPr="00C01B4E">
        <w:rPr>
          <w:rFonts w:asciiTheme="majorBidi" w:hAnsiTheme="majorBidi" w:cstheme="majorBidi"/>
          <w:sz w:val="28"/>
          <w:szCs w:val="28"/>
        </w:rPr>
        <w:t>,</w:t>
      </w:r>
      <w:r w:rsidRPr="00C01B4E">
        <w:rPr>
          <w:rFonts w:asciiTheme="majorBidi" w:hAnsiTheme="majorBidi" w:cstheme="majorBidi"/>
          <w:sz w:val="28"/>
          <w:szCs w:val="28"/>
        </w:rPr>
        <w:t xml:space="preserve"> bir kısmı yüz yüze bir kısmı da </w:t>
      </w:r>
      <w:proofErr w:type="gramStart"/>
      <w:r w:rsidRPr="00C01B4E">
        <w:rPr>
          <w:rFonts w:asciiTheme="majorBidi" w:hAnsiTheme="majorBidi" w:cstheme="majorBidi"/>
          <w:sz w:val="28"/>
          <w:szCs w:val="28"/>
        </w:rPr>
        <w:t>online</w:t>
      </w:r>
      <w:proofErr w:type="gramEnd"/>
      <w:r w:rsidRPr="00C01B4E">
        <w:rPr>
          <w:rFonts w:asciiTheme="majorBidi" w:hAnsiTheme="majorBidi" w:cstheme="majorBidi"/>
          <w:sz w:val="28"/>
          <w:szCs w:val="28"/>
        </w:rPr>
        <w:t xml:space="preserve"> </w:t>
      </w:r>
      <w:proofErr w:type="gramStart"/>
      <w:r w:rsidRPr="00C01B4E">
        <w:rPr>
          <w:rFonts w:asciiTheme="majorBidi" w:hAnsiTheme="majorBidi" w:cstheme="majorBidi"/>
          <w:sz w:val="28"/>
          <w:szCs w:val="28"/>
        </w:rPr>
        <w:t>olmak</w:t>
      </w:r>
      <w:proofErr w:type="gramEnd"/>
      <w:r w:rsidRPr="00C01B4E">
        <w:rPr>
          <w:rFonts w:asciiTheme="majorBidi" w:hAnsiTheme="majorBidi" w:cstheme="majorBidi"/>
          <w:sz w:val="28"/>
          <w:szCs w:val="28"/>
        </w:rPr>
        <w:t xml:space="preserve"> üzere yurt içinden ve yurt dışından</w:t>
      </w:r>
      <w:r w:rsidR="002F7CFA" w:rsidRPr="00C01B4E">
        <w:rPr>
          <w:rFonts w:asciiTheme="majorBidi" w:hAnsiTheme="majorBidi" w:cstheme="majorBidi"/>
          <w:sz w:val="28"/>
          <w:szCs w:val="28"/>
        </w:rPr>
        <w:t xml:space="preserve"> katılan</w:t>
      </w:r>
      <w:r w:rsidRPr="00C01B4E">
        <w:rPr>
          <w:rFonts w:asciiTheme="majorBidi" w:hAnsiTheme="majorBidi" w:cstheme="majorBidi"/>
          <w:sz w:val="28"/>
          <w:szCs w:val="28"/>
        </w:rPr>
        <w:t xml:space="preserve"> akademisyenler ve araştırmacılar </w:t>
      </w:r>
      <w:r w:rsidR="009D5099" w:rsidRPr="00C01B4E">
        <w:rPr>
          <w:rFonts w:asciiTheme="majorBidi" w:hAnsiTheme="majorBidi" w:cstheme="majorBidi"/>
          <w:sz w:val="28"/>
          <w:szCs w:val="28"/>
        </w:rPr>
        <w:t xml:space="preserve">tarafından 35 </w:t>
      </w:r>
      <w:r w:rsidRPr="00C01B4E">
        <w:rPr>
          <w:rFonts w:asciiTheme="majorBidi" w:hAnsiTheme="majorBidi" w:cstheme="majorBidi"/>
          <w:sz w:val="28"/>
          <w:szCs w:val="28"/>
        </w:rPr>
        <w:t xml:space="preserve">bildiri </w:t>
      </w:r>
      <w:r w:rsidR="009D5099" w:rsidRPr="00C01B4E">
        <w:rPr>
          <w:rFonts w:asciiTheme="majorBidi" w:hAnsiTheme="majorBidi" w:cstheme="majorBidi"/>
          <w:sz w:val="28"/>
          <w:szCs w:val="28"/>
        </w:rPr>
        <w:t>sunulmuştur</w:t>
      </w:r>
      <w:r w:rsidRPr="00C01B4E">
        <w:rPr>
          <w:rFonts w:asciiTheme="majorBidi" w:hAnsiTheme="majorBidi" w:cstheme="majorBidi"/>
          <w:sz w:val="28"/>
          <w:szCs w:val="28"/>
        </w:rPr>
        <w:t>. Açılış, protokol konuşmaları ve Diyanet İşleri Başkan</w:t>
      </w:r>
      <w:r w:rsidR="009D5099" w:rsidRPr="00C01B4E">
        <w:rPr>
          <w:rFonts w:asciiTheme="majorBidi" w:hAnsiTheme="majorBidi" w:cstheme="majorBidi"/>
          <w:sz w:val="28"/>
          <w:szCs w:val="28"/>
        </w:rPr>
        <w:t xml:space="preserve">ı </w:t>
      </w:r>
      <w:r w:rsidR="00857F6D" w:rsidRPr="00C01B4E">
        <w:rPr>
          <w:rFonts w:asciiTheme="majorBidi" w:hAnsiTheme="majorBidi" w:cstheme="majorBidi"/>
          <w:sz w:val="28"/>
          <w:szCs w:val="28"/>
        </w:rPr>
        <w:t>Prof.</w:t>
      </w:r>
      <w:r w:rsidRPr="00C01B4E">
        <w:rPr>
          <w:rFonts w:asciiTheme="majorBidi" w:hAnsiTheme="majorBidi" w:cstheme="majorBidi"/>
          <w:sz w:val="28"/>
          <w:szCs w:val="28"/>
        </w:rPr>
        <w:t xml:space="preserve"> Dr. </w:t>
      </w:r>
      <w:r w:rsidR="00857F6D" w:rsidRPr="00C01B4E">
        <w:rPr>
          <w:rFonts w:asciiTheme="majorBidi" w:hAnsiTheme="majorBidi" w:cstheme="majorBidi"/>
          <w:sz w:val="28"/>
          <w:szCs w:val="28"/>
        </w:rPr>
        <w:t xml:space="preserve">Ali </w:t>
      </w:r>
      <w:proofErr w:type="spellStart"/>
      <w:r w:rsidR="00857F6D" w:rsidRPr="00C01B4E">
        <w:rPr>
          <w:rFonts w:asciiTheme="majorBidi" w:hAnsiTheme="majorBidi" w:cstheme="majorBidi"/>
          <w:sz w:val="28"/>
          <w:szCs w:val="28"/>
        </w:rPr>
        <w:t>ERBAŞ’ın</w:t>
      </w:r>
      <w:proofErr w:type="spellEnd"/>
      <w:r w:rsidRPr="00C01B4E">
        <w:rPr>
          <w:rFonts w:asciiTheme="majorBidi" w:hAnsiTheme="majorBidi" w:cstheme="majorBidi"/>
          <w:sz w:val="28"/>
          <w:szCs w:val="28"/>
        </w:rPr>
        <w:t xml:space="preserve"> “</w:t>
      </w:r>
      <w:r w:rsidR="00857F6D" w:rsidRPr="00C01B4E">
        <w:rPr>
          <w:rFonts w:asciiTheme="majorBidi" w:hAnsiTheme="majorBidi" w:cstheme="majorBidi"/>
          <w:sz w:val="28"/>
          <w:szCs w:val="28"/>
        </w:rPr>
        <w:t xml:space="preserve">İslam Dünyasının Geleceği: </w:t>
      </w:r>
      <w:proofErr w:type="gramStart"/>
      <w:r w:rsidR="00857F6D" w:rsidRPr="00C01B4E">
        <w:rPr>
          <w:rFonts w:asciiTheme="majorBidi" w:hAnsiTheme="majorBidi" w:cstheme="majorBidi"/>
          <w:sz w:val="28"/>
          <w:szCs w:val="28"/>
        </w:rPr>
        <w:t>İmkanlar</w:t>
      </w:r>
      <w:proofErr w:type="gramEnd"/>
      <w:r w:rsidR="00857F6D" w:rsidRPr="00C01B4E">
        <w:rPr>
          <w:rFonts w:asciiTheme="majorBidi" w:hAnsiTheme="majorBidi" w:cstheme="majorBidi"/>
          <w:sz w:val="28"/>
          <w:szCs w:val="28"/>
        </w:rPr>
        <w:t xml:space="preserve"> ve Sorunlar</w:t>
      </w:r>
      <w:r w:rsidRPr="00C01B4E">
        <w:rPr>
          <w:rFonts w:asciiTheme="majorBidi" w:hAnsiTheme="majorBidi" w:cstheme="majorBidi"/>
          <w:sz w:val="28"/>
          <w:szCs w:val="28"/>
        </w:rPr>
        <w:t>” başlıklı konferansıyla başlayan sempozyumu</w:t>
      </w:r>
      <w:r w:rsidR="00AF2988" w:rsidRPr="00C01B4E">
        <w:rPr>
          <w:rFonts w:asciiTheme="majorBidi" w:hAnsiTheme="majorBidi" w:cstheme="majorBidi"/>
          <w:sz w:val="28"/>
          <w:szCs w:val="28"/>
        </w:rPr>
        <w:t xml:space="preserve">n </w:t>
      </w:r>
      <w:r w:rsidR="00D1512A" w:rsidRPr="00C01B4E">
        <w:rPr>
          <w:rFonts w:asciiTheme="majorBidi" w:hAnsiTheme="majorBidi" w:cstheme="majorBidi"/>
          <w:sz w:val="28"/>
          <w:szCs w:val="28"/>
        </w:rPr>
        <w:t xml:space="preserve">içeriği şu iki </w:t>
      </w:r>
      <w:r w:rsidR="00792F3D" w:rsidRPr="00C01B4E">
        <w:rPr>
          <w:rFonts w:asciiTheme="majorBidi" w:hAnsiTheme="majorBidi" w:cstheme="majorBidi"/>
          <w:sz w:val="28"/>
          <w:szCs w:val="28"/>
        </w:rPr>
        <w:t>konu</w:t>
      </w:r>
      <w:r w:rsidR="00AF2988" w:rsidRPr="00C01B4E">
        <w:rPr>
          <w:rFonts w:asciiTheme="majorBidi" w:hAnsiTheme="majorBidi" w:cstheme="majorBidi"/>
          <w:sz w:val="28"/>
          <w:szCs w:val="28"/>
        </w:rPr>
        <w:t>ya</w:t>
      </w:r>
      <w:r w:rsidR="00D1512A" w:rsidRPr="00C01B4E">
        <w:rPr>
          <w:rFonts w:asciiTheme="majorBidi" w:hAnsiTheme="majorBidi" w:cstheme="majorBidi"/>
          <w:sz w:val="28"/>
          <w:szCs w:val="28"/>
        </w:rPr>
        <w:t xml:space="preserve"> </w:t>
      </w:r>
      <w:r w:rsidR="00AF2988" w:rsidRPr="00C01B4E">
        <w:rPr>
          <w:rFonts w:asciiTheme="majorBidi" w:hAnsiTheme="majorBidi" w:cstheme="majorBidi"/>
          <w:sz w:val="28"/>
          <w:szCs w:val="28"/>
        </w:rPr>
        <w:t>odaklanmıştır</w:t>
      </w:r>
      <w:r w:rsidR="00D1512A" w:rsidRPr="00C01B4E">
        <w:rPr>
          <w:rFonts w:asciiTheme="majorBidi" w:hAnsiTheme="majorBidi" w:cstheme="majorBidi"/>
          <w:sz w:val="28"/>
          <w:szCs w:val="28"/>
        </w:rPr>
        <w:t>:</w:t>
      </w:r>
      <w:r w:rsidR="00B83A21" w:rsidRPr="00C01B4E">
        <w:rPr>
          <w:rFonts w:asciiTheme="majorBidi" w:hAnsiTheme="majorBidi" w:cstheme="majorBidi"/>
          <w:sz w:val="28"/>
          <w:szCs w:val="28"/>
        </w:rPr>
        <w:t xml:space="preserve"> </w:t>
      </w:r>
      <w:r w:rsidR="00D1512A" w:rsidRPr="00C01B4E">
        <w:rPr>
          <w:rFonts w:asciiTheme="majorBidi" w:hAnsiTheme="majorBidi" w:cstheme="majorBidi"/>
          <w:sz w:val="28"/>
          <w:szCs w:val="28"/>
        </w:rPr>
        <w:t>“</w:t>
      </w:r>
      <w:r w:rsidR="00B83A21" w:rsidRPr="00C01B4E">
        <w:rPr>
          <w:rFonts w:asciiTheme="majorBidi" w:hAnsiTheme="majorBidi" w:cstheme="majorBidi"/>
          <w:sz w:val="28"/>
          <w:szCs w:val="28"/>
        </w:rPr>
        <w:t>İslâm dünyasında dayanışma</w:t>
      </w:r>
      <w:r w:rsidR="00D1512A" w:rsidRPr="00C01B4E">
        <w:rPr>
          <w:rFonts w:asciiTheme="majorBidi" w:hAnsiTheme="majorBidi" w:cstheme="majorBidi"/>
          <w:sz w:val="28"/>
          <w:szCs w:val="28"/>
        </w:rPr>
        <w:t>”</w:t>
      </w:r>
      <w:r w:rsidR="00B83A21" w:rsidRPr="00C01B4E">
        <w:rPr>
          <w:rFonts w:asciiTheme="majorBidi" w:hAnsiTheme="majorBidi" w:cstheme="majorBidi"/>
          <w:sz w:val="28"/>
          <w:szCs w:val="28"/>
        </w:rPr>
        <w:t xml:space="preserve"> ve </w:t>
      </w:r>
      <w:r w:rsidR="00D1512A" w:rsidRPr="00C01B4E">
        <w:rPr>
          <w:rFonts w:asciiTheme="majorBidi" w:hAnsiTheme="majorBidi" w:cstheme="majorBidi"/>
          <w:sz w:val="28"/>
          <w:szCs w:val="28"/>
        </w:rPr>
        <w:t>“</w:t>
      </w:r>
      <w:r w:rsidR="00B83A21" w:rsidRPr="00C01B4E">
        <w:rPr>
          <w:rFonts w:asciiTheme="majorBidi" w:hAnsiTheme="majorBidi" w:cstheme="majorBidi"/>
          <w:sz w:val="28"/>
          <w:szCs w:val="28"/>
        </w:rPr>
        <w:t>dayanışmanın tezahür alanlarından biri olarak spor</w:t>
      </w:r>
      <w:r w:rsidR="00D1512A" w:rsidRPr="00C01B4E">
        <w:rPr>
          <w:rFonts w:asciiTheme="majorBidi" w:hAnsiTheme="majorBidi" w:cstheme="majorBidi"/>
          <w:sz w:val="28"/>
          <w:szCs w:val="28"/>
        </w:rPr>
        <w:t>”</w:t>
      </w:r>
      <w:r w:rsidR="00B83A21" w:rsidRPr="00C01B4E">
        <w:rPr>
          <w:rFonts w:asciiTheme="majorBidi" w:hAnsiTheme="majorBidi" w:cstheme="majorBidi"/>
          <w:sz w:val="28"/>
          <w:szCs w:val="28"/>
        </w:rPr>
        <w:t>.</w:t>
      </w:r>
      <w:r w:rsidR="00792F3D" w:rsidRPr="00C01B4E">
        <w:rPr>
          <w:rFonts w:asciiTheme="majorBidi" w:hAnsiTheme="majorBidi" w:cstheme="majorBidi"/>
          <w:sz w:val="28"/>
          <w:szCs w:val="28"/>
        </w:rPr>
        <w:t xml:space="preserve"> </w:t>
      </w:r>
    </w:p>
    <w:p w14:paraId="46689C11" w14:textId="19406AEF" w:rsidR="00857F6D" w:rsidRPr="00C01B4E" w:rsidRDefault="00792F3D"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Tebliğler şu</w:t>
      </w:r>
      <w:r w:rsidR="00774F20" w:rsidRPr="00C01B4E">
        <w:rPr>
          <w:rFonts w:asciiTheme="majorBidi" w:hAnsiTheme="majorBidi" w:cstheme="majorBidi"/>
          <w:sz w:val="28"/>
          <w:szCs w:val="28"/>
        </w:rPr>
        <w:t xml:space="preserve"> ana</w:t>
      </w:r>
      <w:r w:rsidRPr="00C01B4E">
        <w:rPr>
          <w:rFonts w:asciiTheme="majorBidi" w:hAnsiTheme="majorBidi" w:cstheme="majorBidi"/>
          <w:sz w:val="28"/>
          <w:szCs w:val="28"/>
        </w:rPr>
        <w:t xml:space="preserve"> </w:t>
      </w:r>
      <w:r w:rsidR="00774F20" w:rsidRPr="00C01B4E">
        <w:rPr>
          <w:rFonts w:asciiTheme="majorBidi" w:hAnsiTheme="majorBidi" w:cstheme="majorBidi"/>
          <w:sz w:val="28"/>
          <w:szCs w:val="28"/>
        </w:rPr>
        <w:t>başlıklar</w:t>
      </w:r>
      <w:r w:rsidRPr="00C01B4E">
        <w:rPr>
          <w:rFonts w:asciiTheme="majorBidi" w:hAnsiTheme="majorBidi" w:cstheme="majorBidi"/>
          <w:sz w:val="28"/>
          <w:szCs w:val="28"/>
        </w:rPr>
        <w:t xml:space="preserve"> etrafında seyretmiştir: </w:t>
      </w:r>
    </w:p>
    <w:p w14:paraId="4724EE3F" w14:textId="6695A0B7" w:rsidR="00792F3D" w:rsidRPr="00C01B4E" w:rsidRDefault="00D06B2E" w:rsidP="00C01B4E">
      <w:pPr>
        <w:spacing w:line="360" w:lineRule="auto"/>
        <w:ind w:left="0" w:firstLine="709"/>
        <w:rPr>
          <w:rFonts w:asciiTheme="majorBidi" w:hAnsiTheme="majorBidi" w:cstheme="majorBidi"/>
          <w:b/>
          <w:bCs/>
          <w:sz w:val="28"/>
          <w:szCs w:val="28"/>
        </w:rPr>
      </w:pPr>
      <w:r w:rsidRPr="00C01B4E">
        <w:rPr>
          <w:rFonts w:asciiTheme="majorBidi" w:hAnsiTheme="majorBidi" w:cstheme="majorBidi"/>
          <w:sz w:val="28"/>
          <w:szCs w:val="28"/>
        </w:rPr>
        <w:t>-</w:t>
      </w:r>
      <w:r w:rsidRPr="00C01B4E">
        <w:rPr>
          <w:rFonts w:asciiTheme="majorBidi" w:hAnsiTheme="majorBidi" w:cstheme="majorBidi"/>
          <w:b/>
          <w:bCs/>
          <w:sz w:val="28"/>
          <w:szCs w:val="28"/>
        </w:rPr>
        <w:t xml:space="preserve"> Dayanışma </w:t>
      </w:r>
      <w:r w:rsidR="003F2FA6" w:rsidRPr="00C01B4E">
        <w:rPr>
          <w:rFonts w:asciiTheme="majorBidi" w:hAnsiTheme="majorBidi" w:cstheme="majorBidi"/>
          <w:b/>
          <w:bCs/>
          <w:sz w:val="28"/>
          <w:szCs w:val="28"/>
        </w:rPr>
        <w:t>v</w:t>
      </w:r>
      <w:r w:rsidRPr="00C01B4E">
        <w:rPr>
          <w:rFonts w:asciiTheme="majorBidi" w:hAnsiTheme="majorBidi" w:cstheme="majorBidi"/>
          <w:b/>
          <w:bCs/>
          <w:sz w:val="28"/>
          <w:szCs w:val="28"/>
        </w:rPr>
        <w:t>e Paylaşma Medeniyeti</w:t>
      </w:r>
      <w:r w:rsidR="003F2FA6" w:rsidRPr="00C01B4E">
        <w:rPr>
          <w:rFonts w:asciiTheme="majorBidi" w:hAnsiTheme="majorBidi" w:cstheme="majorBidi"/>
          <w:b/>
          <w:bCs/>
          <w:sz w:val="28"/>
          <w:szCs w:val="28"/>
        </w:rPr>
        <w:t xml:space="preserve"> olarak İslam,</w:t>
      </w:r>
    </w:p>
    <w:p w14:paraId="2A85A144" w14:textId="056CEDCD" w:rsidR="00792F3D" w:rsidRPr="00C01B4E" w:rsidRDefault="00D06B2E" w:rsidP="00C01B4E">
      <w:pPr>
        <w:spacing w:line="360" w:lineRule="auto"/>
        <w:ind w:left="0" w:firstLine="709"/>
        <w:rPr>
          <w:rFonts w:asciiTheme="majorBidi" w:hAnsiTheme="majorBidi" w:cstheme="majorBidi"/>
          <w:b/>
          <w:bCs/>
          <w:sz w:val="28"/>
          <w:szCs w:val="28"/>
        </w:rPr>
      </w:pPr>
      <w:r w:rsidRPr="00C01B4E">
        <w:rPr>
          <w:rFonts w:asciiTheme="majorBidi" w:hAnsiTheme="majorBidi" w:cstheme="majorBidi"/>
          <w:b/>
          <w:bCs/>
          <w:sz w:val="28"/>
          <w:szCs w:val="28"/>
        </w:rPr>
        <w:t xml:space="preserve">- İslam Tarih </w:t>
      </w:r>
      <w:r w:rsidR="003E0C9B" w:rsidRPr="00C01B4E">
        <w:rPr>
          <w:rFonts w:asciiTheme="majorBidi" w:hAnsiTheme="majorBidi" w:cstheme="majorBidi"/>
          <w:b/>
          <w:bCs/>
          <w:sz w:val="28"/>
          <w:szCs w:val="28"/>
        </w:rPr>
        <w:t>v</w:t>
      </w:r>
      <w:r w:rsidRPr="00C01B4E">
        <w:rPr>
          <w:rFonts w:asciiTheme="majorBidi" w:hAnsiTheme="majorBidi" w:cstheme="majorBidi"/>
          <w:b/>
          <w:bCs/>
          <w:sz w:val="28"/>
          <w:szCs w:val="28"/>
        </w:rPr>
        <w:t xml:space="preserve">e Medeniyetinde Spor </w:t>
      </w:r>
    </w:p>
    <w:p w14:paraId="782967E3" w14:textId="6BBFD6CD" w:rsidR="00D06B2E" w:rsidRPr="00C01B4E" w:rsidRDefault="00D06B2E" w:rsidP="00C01B4E">
      <w:pPr>
        <w:spacing w:line="360" w:lineRule="auto"/>
        <w:ind w:left="0" w:firstLine="709"/>
        <w:rPr>
          <w:rFonts w:asciiTheme="majorBidi" w:hAnsiTheme="majorBidi" w:cstheme="majorBidi"/>
          <w:b/>
          <w:bCs/>
          <w:sz w:val="28"/>
          <w:szCs w:val="28"/>
        </w:rPr>
      </w:pPr>
      <w:r w:rsidRPr="00C01B4E">
        <w:rPr>
          <w:rFonts w:asciiTheme="majorBidi" w:hAnsiTheme="majorBidi" w:cstheme="majorBidi"/>
          <w:b/>
          <w:bCs/>
          <w:sz w:val="28"/>
          <w:szCs w:val="28"/>
        </w:rPr>
        <w:lastRenderedPageBreak/>
        <w:t xml:space="preserve">- Spor </w:t>
      </w:r>
      <w:r w:rsidR="003E0C9B" w:rsidRPr="00C01B4E">
        <w:rPr>
          <w:rFonts w:asciiTheme="majorBidi" w:hAnsiTheme="majorBidi" w:cstheme="majorBidi"/>
          <w:b/>
          <w:bCs/>
          <w:sz w:val="28"/>
          <w:szCs w:val="28"/>
        </w:rPr>
        <w:t>v</w:t>
      </w:r>
      <w:r w:rsidRPr="00C01B4E">
        <w:rPr>
          <w:rFonts w:asciiTheme="majorBidi" w:hAnsiTheme="majorBidi" w:cstheme="majorBidi"/>
          <w:b/>
          <w:bCs/>
          <w:sz w:val="28"/>
          <w:szCs w:val="28"/>
        </w:rPr>
        <w:t>e Fıkıh</w:t>
      </w:r>
    </w:p>
    <w:p w14:paraId="5981E67F" w14:textId="5A211199" w:rsidR="00D06B2E" w:rsidRPr="00C01B4E" w:rsidRDefault="00D06B2E" w:rsidP="00C01B4E">
      <w:pPr>
        <w:spacing w:line="360" w:lineRule="auto"/>
        <w:ind w:left="0" w:firstLine="709"/>
        <w:rPr>
          <w:rFonts w:asciiTheme="majorBidi" w:hAnsiTheme="majorBidi" w:cstheme="majorBidi"/>
          <w:b/>
          <w:bCs/>
          <w:sz w:val="28"/>
          <w:szCs w:val="28"/>
        </w:rPr>
      </w:pPr>
      <w:r w:rsidRPr="00C01B4E">
        <w:rPr>
          <w:rFonts w:asciiTheme="majorBidi" w:hAnsiTheme="majorBidi" w:cstheme="majorBidi"/>
          <w:b/>
          <w:bCs/>
          <w:sz w:val="28"/>
          <w:szCs w:val="28"/>
        </w:rPr>
        <w:t xml:space="preserve">- Spor </w:t>
      </w:r>
      <w:r w:rsidR="003E0C9B" w:rsidRPr="00C01B4E">
        <w:rPr>
          <w:rFonts w:asciiTheme="majorBidi" w:hAnsiTheme="majorBidi" w:cstheme="majorBidi"/>
          <w:b/>
          <w:bCs/>
          <w:sz w:val="28"/>
          <w:szCs w:val="28"/>
        </w:rPr>
        <w:t>v</w:t>
      </w:r>
      <w:r w:rsidRPr="00C01B4E">
        <w:rPr>
          <w:rFonts w:asciiTheme="majorBidi" w:hAnsiTheme="majorBidi" w:cstheme="majorBidi"/>
          <w:b/>
          <w:bCs/>
          <w:sz w:val="28"/>
          <w:szCs w:val="28"/>
        </w:rPr>
        <w:t xml:space="preserve">e Edebiyat </w:t>
      </w:r>
    </w:p>
    <w:p w14:paraId="0F56C18B" w14:textId="2606A3EE" w:rsidR="00D06B2E" w:rsidRPr="00C01B4E" w:rsidRDefault="00D06B2E" w:rsidP="00C01B4E">
      <w:pPr>
        <w:spacing w:line="360" w:lineRule="auto"/>
        <w:ind w:left="0" w:firstLine="709"/>
        <w:rPr>
          <w:rFonts w:asciiTheme="majorBidi" w:hAnsiTheme="majorBidi" w:cstheme="majorBidi"/>
          <w:b/>
          <w:bCs/>
          <w:sz w:val="28"/>
          <w:szCs w:val="28"/>
        </w:rPr>
      </w:pPr>
      <w:r w:rsidRPr="00C01B4E">
        <w:rPr>
          <w:rFonts w:asciiTheme="majorBidi" w:hAnsiTheme="majorBidi" w:cstheme="majorBidi"/>
          <w:b/>
          <w:bCs/>
          <w:sz w:val="28"/>
          <w:szCs w:val="28"/>
        </w:rPr>
        <w:t xml:space="preserve">- Kur’an </w:t>
      </w:r>
      <w:r w:rsidR="003E0C9B" w:rsidRPr="00C01B4E">
        <w:rPr>
          <w:rFonts w:asciiTheme="majorBidi" w:hAnsiTheme="majorBidi" w:cstheme="majorBidi"/>
          <w:b/>
          <w:bCs/>
          <w:sz w:val="28"/>
          <w:szCs w:val="28"/>
        </w:rPr>
        <w:t>v</w:t>
      </w:r>
      <w:r w:rsidRPr="00C01B4E">
        <w:rPr>
          <w:rFonts w:asciiTheme="majorBidi" w:hAnsiTheme="majorBidi" w:cstheme="majorBidi"/>
          <w:b/>
          <w:bCs/>
          <w:sz w:val="28"/>
          <w:szCs w:val="28"/>
        </w:rPr>
        <w:t>e Hadis Perspektifinden Spor Ve Oyun</w:t>
      </w:r>
    </w:p>
    <w:p w14:paraId="0A98F380" w14:textId="7B19BD4E" w:rsidR="00973E6C" w:rsidRPr="00C01B4E" w:rsidRDefault="00D06B2E"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b/>
          <w:bCs/>
          <w:sz w:val="28"/>
          <w:szCs w:val="28"/>
        </w:rPr>
        <w:t xml:space="preserve">- Tarih, Bilim </w:t>
      </w:r>
      <w:r w:rsidR="0038352D" w:rsidRPr="00C01B4E">
        <w:rPr>
          <w:rFonts w:asciiTheme="majorBidi" w:hAnsiTheme="majorBidi" w:cstheme="majorBidi"/>
          <w:b/>
          <w:bCs/>
          <w:sz w:val="28"/>
          <w:szCs w:val="28"/>
        </w:rPr>
        <w:t>v</w:t>
      </w:r>
      <w:r w:rsidRPr="00C01B4E">
        <w:rPr>
          <w:rFonts w:asciiTheme="majorBidi" w:hAnsiTheme="majorBidi" w:cstheme="majorBidi"/>
          <w:b/>
          <w:bCs/>
          <w:sz w:val="28"/>
          <w:szCs w:val="28"/>
        </w:rPr>
        <w:t>e Sağlık Açısından Spor</w:t>
      </w:r>
    </w:p>
    <w:p w14:paraId="76C3E975" w14:textId="703E8745" w:rsidR="002C40E9" w:rsidRPr="00C01B4E" w:rsidRDefault="00774F20"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T</w:t>
      </w:r>
      <w:r w:rsidR="00973E6C" w:rsidRPr="00C01B4E">
        <w:rPr>
          <w:rFonts w:asciiTheme="majorBidi" w:hAnsiTheme="majorBidi" w:cstheme="majorBidi"/>
          <w:sz w:val="28"/>
          <w:szCs w:val="28"/>
        </w:rPr>
        <w:t xml:space="preserve">ebliğlerde </w:t>
      </w:r>
      <w:r w:rsidRPr="00C01B4E">
        <w:rPr>
          <w:rFonts w:asciiTheme="majorBidi" w:hAnsiTheme="majorBidi" w:cstheme="majorBidi"/>
          <w:sz w:val="28"/>
          <w:szCs w:val="28"/>
        </w:rPr>
        <w:t>ileri sürülen</w:t>
      </w:r>
      <w:r w:rsidR="00973E6C" w:rsidRPr="00C01B4E">
        <w:rPr>
          <w:rFonts w:asciiTheme="majorBidi" w:hAnsiTheme="majorBidi" w:cstheme="majorBidi"/>
          <w:sz w:val="28"/>
          <w:szCs w:val="28"/>
        </w:rPr>
        <w:t xml:space="preserve"> tespit, teklif ve mülahazalar</w:t>
      </w:r>
      <w:r w:rsidRPr="00C01B4E">
        <w:rPr>
          <w:rFonts w:asciiTheme="majorBidi" w:hAnsiTheme="majorBidi" w:cstheme="majorBidi"/>
          <w:sz w:val="28"/>
          <w:szCs w:val="28"/>
        </w:rPr>
        <w:t xml:space="preserve">dan bir kısmı </w:t>
      </w:r>
      <w:r w:rsidR="00102BB2" w:rsidRPr="00C01B4E">
        <w:rPr>
          <w:rFonts w:asciiTheme="majorBidi" w:hAnsiTheme="majorBidi" w:cstheme="majorBidi"/>
          <w:sz w:val="28"/>
          <w:szCs w:val="28"/>
        </w:rPr>
        <w:t xml:space="preserve">özetle </w:t>
      </w:r>
      <w:r w:rsidRPr="00C01B4E">
        <w:rPr>
          <w:rFonts w:asciiTheme="majorBidi" w:hAnsiTheme="majorBidi" w:cstheme="majorBidi"/>
          <w:sz w:val="28"/>
          <w:szCs w:val="28"/>
        </w:rPr>
        <w:t>şunlardır:</w:t>
      </w:r>
    </w:p>
    <w:p w14:paraId="74EEAFA4" w14:textId="58DBB7C6" w:rsidR="00102BB2" w:rsidRPr="00C01B4E" w:rsidRDefault="00310BA8"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r w:rsidR="002C40E9" w:rsidRPr="00C01B4E">
        <w:rPr>
          <w:rFonts w:asciiTheme="majorBidi" w:hAnsiTheme="majorBidi" w:cstheme="majorBidi"/>
          <w:sz w:val="28"/>
          <w:szCs w:val="28"/>
        </w:rPr>
        <w:t xml:space="preserve">Kur’an ve sünnet Müslümanların sahip olması gereken dayanışma olgusunu hem emretmiş hem öğretmiştir. </w:t>
      </w:r>
      <w:r w:rsidR="00393A7C" w:rsidRPr="00C01B4E">
        <w:rPr>
          <w:rFonts w:asciiTheme="majorBidi" w:hAnsiTheme="majorBidi" w:cstheme="majorBidi"/>
          <w:sz w:val="28"/>
          <w:szCs w:val="28"/>
        </w:rPr>
        <w:t xml:space="preserve">Müslümanlar dayanışma prensibini benimsemiş ve </w:t>
      </w:r>
      <w:r w:rsidR="003614D3" w:rsidRPr="00C01B4E">
        <w:rPr>
          <w:rFonts w:asciiTheme="majorBidi" w:hAnsiTheme="majorBidi" w:cstheme="majorBidi"/>
          <w:sz w:val="28"/>
          <w:szCs w:val="28"/>
        </w:rPr>
        <w:t xml:space="preserve">dayanışma ilkesini </w:t>
      </w:r>
      <w:r w:rsidR="00393A7C" w:rsidRPr="00C01B4E">
        <w:rPr>
          <w:rFonts w:asciiTheme="majorBidi" w:hAnsiTheme="majorBidi" w:cstheme="majorBidi"/>
          <w:sz w:val="28"/>
          <w:szCs w:val="28"/>
        </w:rPr>
        <w:t xml:space="preserve">gerek hukuki gerek sosyal </w:t>
      </w:r>
      <w:r w:rsidR="00102BB2" w:rsidRPr="00C01B4E">
        <w:rPr>
          <w:rFonts w:asciiTheme="majorBidi" w:hAnsiTheme="majorBidi" w:cstheme="majorBidi"/>
          <w:sz w:val="28"/>
          <w:szCs w:val="28"/>
        </w:rPr>
        <w:t>hayata</w:t>
      </w:r>
      <w:r w:rsidR="003614D3" w:rsidRPr="00C01B4E">
        <w:rPr>
          <w:rFonts w:asciiTheme="majorBidi" w:hAnsiTheme="majorBidi" w:cstheme="majorBidi"/>
          <w:sz w:val="28"/>
          <w:szCs w:val="28"/>
        </w:rPr>
        <w:t xml:space="preserve"> yansıtmışlardır.</w:t>
      </w:r>
      <w:r w:rsidR="00393A7C" w:rsidRPr="00C01B4E">
        <w:rPr>
          <w:rFonts w:asciiTheme="majorBidi" w:hAnsiTheme="majorBidi" w:cstheme="majorBidi"/>
          <w:sz w:val="28"/>
          <w:szCs w:val="28"/>
        </w:rPr>
        <w:t xml:space="preserve"> </w:t>
      </w:r>
      <w:r w:rsidR="00102BB2" w:rsidRPr="00C01B4E">
        <w:rPr>
          <w:rFonts w:asciiTheme="majorBidi" w:hAnsiTheme="majorBidi" w:cstheme="majorBidi"/>
          <w:sz w:val="28"/>
          <w:szCs w:val="28"/>
        </w:rPr>
        <w:t xml:space="preserve">İbadetlerden </w:t>
      </w:r>
      <w:proofErr w:type="gramStart"/>
      <w:r w:rsidR="00102BB2" w:rsidRPr="00C01B4E">
        <w:rPr>
          <w:rFonts w:asciiTheme="majorBidi" w:hAnsiTheme="majorBidi" w:cstheme="majorBidi"/>
          <w:sz w:val="28"/>
          <w:szCs w:val="28"/>
        </w:rPr>
        <w:t>zekat</w:t>
      </w:r>
      <w:proofErr w:type="gramEnd"/>
      <w:r w:rsidR="00102BB2" w:rsidRPr="00C01B4E">
        <w:rPr>
          <w:rFonts w:asciiTheme="majorBidi" w:hAnsiTheme="majorBidi" w:cstheme="majorBidi"/>
          <w:sz w:val="28"/>
          <w:szCs w:val="28"/>
        </w:rPr>
        <w:t xml:space="preserve">; hukuki alanda </w:t>
      </w:r>
      <w:proofErr w:type="spellStart"/>
      <w:r w:rsidR="00102BB2" w:rsidRPr="00C01B4E">
        <w:rPr>
          <w:rFonts w:asciiTheme="majorBidi" w:hAnsiTheme="majorBidi" w:cstheme="majorBidi"/>
          <w:sz w:val="28"/>
          <w:szCs w:val="28"/>
        </w:rPr>
        <w:t>kefâlet</w:t>
      </w:r>
      <w:proofErr w:type="spellEnd"/>
      <w:r w:rsidR="00102BB2" w:rsidRPr="00C01B4E">
        <w:rPr>
          <w:rFonts w:asciiTheme="majorBidi" w:hAnsiTheme="majorBidi" w:cstheme="majorBidi"/>
          <w:sz w:val="28"/>
          <w:szCs w:val="28"/>
        </w:rPr>
        <w:t xml:space="preserve"> sözleşmesi ve </w:t>
      </w:r>
      <w:proofErr w:type="spellStart"/>
      <w:r w:rsidR="00102BB2" w:rsidRPr="00C01B4E">
        <w:rPr>
          <w:rFonts w:asciiTheme="majorBidi" w:hAnsiTheme="majorBidi" w:cstheme="majorBidi"/>
          <w:color w:val="000000"/>
          <w:sz w:val="28"/>
          <w:szCs w:val="28"/>
        </w:rPr>
        <w:t>âkile</w:t>
      </w:r>
      <w:proofErr w:type="spellEnd"/>
      <w:r w:rsidR="00102BB2" w:rsidRPr="00C01B4E">
        <w:rPr>
          <w:rFonts w:asciiTheme="majorBidi" w:hAnsiTheme="majorBidi" w:cstheme="majorBidi"/>
          <w:color w:val="000000"/>
          <w:sz w:val="28"/>
          <w:szCs w:val="28"/>
        </w:rPr>
        <w:t xml:space="preserve"> müessesesi; sosyal ilişkiler arenasında da </w:t>
      </w:r>
      <w:proofErr w:type="spellStart"/>
      <w:r w:rsidR="00102BB2" w:rsidRPr="00C01B4E">
        <w:rPr>
          <w:rFonts w:asciiTheme="majorBidi" w:hAnsiTheme="majorBidi" w:cstheme="majorBidi"/>
          <w:sz w:val="28"/>
          <w:szCs w:val="28"/>
        </w:rPr>
        <w:t>cerâye</w:t>
      </w:r>
      <w:proofErr w:type="spellEnd"/>
      <w:r w:rsidR="00102BB2" w:rsidRPr="00C01B4E">
        <w:rPr>
          <w:rFonts w:asciiTheme="majorBidi" w:hAnsiTheme="majorBidi" w:cstheme="majorBidi"/>
          <w:sz w:val="28"/>
          <w:szCs w:val="28"/>
        </w:rPr>
        <w:t xml:space="preserve"> tahsisatı İslam tarihindek</w:t>
      </w:r>
      <w:r w:rsidRPr="00C01B4E">
        <w:rPr>
          <w:rFonts w:asciiTheme="majorBidi" w:hAnsiTheme="majorBidi" w:cstheme="majorBidi"/>
          <w:sz w:val="28"/>
          <w:szCs w:val="28"/>
        </w:rPr>
        <w:t>i</w:t>
      </w:r>
      <w:r w:rsidR="00102BB2" w:rsidRPr="00C01B4E">
        <w:rPr>
          <w:rFonts w:asciiTheme="majorBidi" w:hAnsiTheme="majorBidi" w:cstheme="majorBidi"/>
          <w:sz w:val="28"/>
          <w:szCs w:val="28"/>
        </w:rPr>
        <w:t xml:space="preserve"> dayanışma olgusunun örneklerindendir. Bununla birlikte</w:t>
      </w:r>
      <w:r w:rsidR="00EF2D92" w:rsidRPr="00C01B4E">
        <w:rPr>
          <w:rFonts w:asciiTheme="majorBidi" w:hAnsiTheme="majorBidi" w:cstheme="majorBidi"/>
          <w:sz w:val="28"/>
          <w:szCs w:val="28"/>
        </w:rPr>
        <w:t>,</w:t>
      </w:r>
      <w:r w:rsidR="00102BB2" w:rsidRPr="00C01B4E">
        <w:rPr>
          <w:rFonts w:asciiTheme="majorBidi" w:hAnsiTheme="majorBidi" w:cstheme="majorBidi"/>
          <w:sz w:val="28"/>
          <w:szCs w:val="28"/>
        </w:rPr>
        <w:t xml:space="preserve"> İslâm dünyasında dayanışmayı engelleyen bazı etnik ve dinî faktörler de bulunmaktadır</w:t>
      </w:r>
      <w:r w:rsidR="00EF2D92" w:rsidRPr="00C01B4E">
        <w:rPr>
          <w:rFonts w:asciiTheme="majorBidi" w:hAnsiTheme="majorBidi" w:cstheme="majorBidi"/>
          <w:sz w:val="28"/>
          <w:szCs w:val="28"/>
        </w:rPr>
        <w:t xml:space="preserve">. </w:t>
      </w:r>
    </w:p>
    <w:p w14:paraId="7F0DDBD4" w14:textId="73AF634C" w:rsidR="009D75A6" w:rsidRPr="00C01B4E" w:rsidRDefault="00310BA8"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r w:rsidR="00EF2D92" w:rsidRPr="00C01B4E">
        <w:rPr>
          <w:rFonts w:asciiTheme="majorBidi" w:hAnsiTheme="majorBidi" w:cstheme="majorBidi"/>
          <w:sz w:val="28"/>
          <w:szCs w:val="28"/>
        </w:rPr>
        <w:t xml:space="preserve">“Dayanışma” </w:t>
      </w:r>
      <w:r w:rsidR="00CA740B" w:rsidRPr="00C01B4E">
        <w:rPr>
          <w:rFonts w:asciiTheme="majorBidi" w:hAnsiTheme="majorBidi" w:cstheme="majorBidi"/>
          <w:sz w:val="28"/>
          <w:szCs w:val="28"/>
        </w:rPr>
        <w:t>bilimsel, iktisadi, kültürel</w:t>
      </w:r>
      <w:r w:rsidR="00BF1E0E" w:rsidRPr="00C01B4E">
        <w:rPr>
          <w:rFonts w:asciiTheme="majorBidi" w:hAnsiTheme="majorBidi" w:cstheme="majorBidi"/>
          <w:sz w:val="28"/>
          <w:szCs w:val="28"/>
        </w:rPr>
        <w:t>,</w:t>
      </w:r>
      <w:r w:rsidR="00CA740B" w:rsidRPr="00C01B4E">
        <w:rPr>
          <w:rFonts w:asciiTheme="majorBidi" w:hAnsiTheme="majorBidi" w:cstheme="majorBidi"/>
          <w:sz w:val="28"/>
          <w:szCs w:val="28"/>
        </w:rPr>
        <w:t xml:space="preserve"> askeri </w:t>
      </w:r>
      <w:r w:rsidR="00BF1E0E" w:rsidRPr="00C01B4E">
        <w:rPr>
          <w:rFonts w:asciiTheme="majorBidi" w:hAnsiTheme="majorBidi" w:cstheme="majorBidi"/>
          <w:sz w:val="28"/>
          <w:szCs w:val="28"/>
        </w:rPr>
        <w:t>vb.</w:t>
      </w:r>
      <w:r w:rsidR="00CA740B" w:rsidRPr="00C01B4E">
        <w:rPr>
          <w:rFonts w:asciiTheme="majorBidi" w:hAnsiTheme="majorBidi" w:cstheme="majorBidi"/>
          <w:sz w:val="28"/>
          <w:szCs w:val="28"/>
        </w:rPr>
        <w:t xml:space="preserve"> farklı alanlarda </w:t>
      </w:r>
      <w:r w:rsidRPr="00C01B4E">
        <w:rPr>
          <w:rFonts w:asciiTheme="majorBidi" w:hAnsiTheme="majorBidi" w:cstheme="majorBidi"/>
          <w:sz w:val="28"/>
          <w:szCs w:val="28"/>
        </w:rPr>
        <w:t>gerçekleşebilir</w:t>
      </w:r>
      <w:r w:rsidR="00CA740B" w:rsidRPr="00C01B4E">
        <w:rPr>
          <w:rFonts w:asciiTheme="majorBidi" w:hAnsiTheme="majorBidi" w:cstheme="majorBidi"/>
          <w:sz w:val="28"/>
          <w:szCs w:val="28"/>
        </w:rPr>
        <w:t xml:space="preserve">. </w:t>
      </w:r>
      <w:r w:rsidRPr="00C01B4E">
        <w:rPr>
          <w:rFonts w:asciiTheme="majorBidi" w:hAnsiTheme="majorBidi" w:cstheme="majorBidi"/>
          <w:sz w:val="28"/>
          <w:szCs w:val="28"/>
        </w:rPr>
        <w:t>S</w:t>
      </w:r>
      <w:r w:rsidR="00CA740B" w:rsidRPr="00C01B4E">
        <w:rPr>
          <w:rFonts w:asciiTheme="majorBidi" w:hAnsiTheme="majorBidi" w:cstheme="majorBidi"/>
          <w:sz w:val="28"/>
          <w:szCs w:val="28"/>
        </w:rPr>
        <w:t>por da dayanışmanın yer aldığı ve hatta merkezde olması gereken sahal</w:t>
      </w:r>
      <w:r w:rsidR="00BF1E0E" w:rsidRPr="00C01B4E">
        <w:rPr>
          <w:rFonts w:asciiTheme="majorBidi" w:hAnsiTheme="majorBidi" w:cstheme="majorBidi"/>
          <w:sz w:val="28"/>
          <w:szCs w:val="28"/>
        </w:rPr>
        <w:t>a</w:t>
      </w:r>
      <w:r w:rsidR="00CA740B" w:rsidRPr="00C01B4E">
        <w:rPr>
          <w:rFonts w:asciiTheme="majorBidi" w:hAnsiTheme="majorBidi" w:cstheme="majorBidi"/>
          <w:sz w:val="28"/>
          <w:szCs w:val="28"/>
        </w:rPr>
        <w:t>rdan</w:t>
      </w:r>
      <w:r w:rsidR="00BF1E0E" w:rsidRPr="00C01B4E">
        <w:rPr>
          <w:rFonts w:asciiTheme="majorBidi" w:hAnsiTheme="majorBidi" w:cstheme="majorBidi"/>
          <w:sz w:val="28"/>
          <w:szCs w:val="28"/>
        </w:rPr>
        <w:t xml:space="preserve"> biridir. Spor faaliyetleri İslam dünyasında dayanışmayı temin eden faktörlerden biri olarak</w:t>
      </w:r>
      <w:r w:rsidR="009D1FB1" w:rsidRPr="00C01B4E">
        <w:rPr>
          <w:rFonts w:asciiTheme="majorBidi" w:hAnsiTheme="majorBidi" w:cstheme="majorBidi"/>
          <w:sz w:val="28"/>
          <w:szCs w:val="28"/>
        </w:rPr>
        <w:t xml:space="preserve"> kullanılabilir.</w:t>
      </w:r>
    </w:p>
    <w:p w14:paraId="49062F37" w14:textId="38F17971" w:rsidR="000154FC" w:rsidRPr="00C01B4E" w:rsidRDefault="00AB4B17"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proofErr w:type="spellStart"/>
      <w:r w:rsidR="00193C05" w:rsidRPr="00C01B4E">
        <w:rPr>
          <w:rFonts w:asciiTheme="majorBidi" w:hAnsiTheme="majorBidi" w:cstheme="majorBidi"/>
          <w:sz w:val="28"/>
          <w:szCs w:val="28"/>
        </w:rPr>
        <w:t>Rasûlullah</w:t>
      </w:r>
      <w:proofErr w:type="spellEnd"/>
      <w:r w:rsidR="00193C05" w:rsidRPr="00C01B4E">
        <w:rPr>
          <w:rFonts w:asciiTheme="majorBidi" w:hAnsiTheme="majorBidi" w:cstheme="majorBidi"/>
          <w:sz w:val="28"/>
          <w:szCs w:val="28"/>
        </w:rPr>
        <w:t xml:space="preserve"> (</w:t>
      </w:r>
      <w:proofErr w:type="spellStart"/>
      <w:r w:rsidR="00193C05" w:rsidRPr="00C01B4E">
        <w:rPr>
          <w:rFonts w:asciiTheme="majorBidi" w:hAnsiTheme="majorBidi" w:cstheme="majorBidi"/>
          <w:sz w:val="28"/>
          <w:szCs w:val="28"/>
        </w:rPr>
        <w:t>s.a.v</w:t>
      </w:r>
      <w:proofErr w:type="spellEnd"/>
      <w:r w:rsidR="00193C05" w:rsidRPr="00C01B4E">
        <w:rPr>
          <w:rFonts w:asciiTheme="majorBidi" w:hAnsiTheme="majorBidi" w:cstheme="majorBidi"/>
          <w:sz w:val="28"/>
          <w:szCs w:val="28"/>
        </w:rPr>
        <w:t xml:space="preserve">) yüzme, yarış vb. çeşitli sportif faaliyetleriyle örnek olmuş, beden gelişimine ve savaş hünerine katkıda bulunacak çeşitli spor ve yarışmaları teşvik etmiştir. Bir eğitim öğretim metodu olarak bazı </w:t>
      </w:r>
      <w:proofErr w:type="gramStart"/>
      <w:r w:rsidR="00193C05" w:rsidRPr="00C01B4E">
        <w:rPr>
          <w:rFonts w:asciiTheme="majorBidi" w:hAnsiTheme="majorBidi" w:cstheme="majorBidi"/>
          <w:sz w:val="28"/>
          <w:szCs w:val="28"/>
        </w:rPr>
        <w:t>zeka</w:t>
      </w:r>
      <w:proofErr w:type="gramEnd"/>
      <w:r w:rsidR="00193C05" w:rsidRPr="00C01B4E">
        <w:rPr>
          <w:rFonts w:asciiTheme="majorBidi" w:hAnsiTheme="majorBidi" w:cstheme="majorBidi"/>
          <w:sz w:val="28"/>
          <w:szCs w:val="28"/>
        </w:rPr>
        <w:t xml:space="preserve"> oyunlarını kullanmıştır. Hz. Peygamber’in değişik vesilelerle düğün bayram gibi oyunlara ve musikiye izin verdiği; hatta kendisinin de dinlediği ve seyrettiği de rivayet edilmektedir.</w:t>
      </w:r>
      <w:r w:rsidR="003614D3" w:rsidRPr="00C01B4E">
        <w:rPr>
          <w:rFonts w:asciiTheme="majorBidi" w:hAnsiTheme="majorBidi" w:cstheme="majorBidi"/>
          <w:sz w:val="28"/>
          <w:szCs w:val="28"/>
        </w:rPr>
        <w:t xml:space="preserve"> </w:t>
      </w:r>
    </w:p>
    <w:p w14:paraId="2497A2F3" w14:textId="5743ADDB" w:rsidR="00C33F59" w:rsidRPr="00C01B4E" w:rsidRDefault="00AB4B17" w:rsidP="00C01B4E">
      <w:pPr>
        <w:spacing w:line="360" w:lineRule="auto"/>
        <w:ind w:left="0" w:firstLine="709"/>
        <w:rPr>
          <w:rFonts w:asciiTheme="majorBidi" w:hAnsiTheme="majorBidi" w:cstheme="majorBidi"/>
          <w:sz w:val="28"/>
          <w:szCs w:val="28"/>
        </w:rPr>
      </w:pPr>
      <w:r w:rsidRPr="00DF6B2B">
        <w:rPr>
          <w:rFonts w:asciiTheme="majorBidi" w:hAnsiTheme="majorBidi" w:cstheme="majorBidi"/>
          <w:sz w:val="28"/>
          <w:szCs w:val="28"/>
        </w:rPr>
        <w:t>*</w:t>
      </w:r>
      <w:r w:rsidR="00DF6B2B" w:rsidRPr="00DF6B2B">
        <w:rPr>
          <w:rFonts w:asciiTheme="majorBidi" w:hAnsiTheme="majorBidi" w:cstheme="majorBidi"/>
          <w:sz w:val="28"/>
          <w:szCs w:val="28"/>
        </w:rPr>
        <w:t xml:space="preserve"> İslam kültür ve ilim tarihinde</w:t>
      </w:r>
      <w:r w:rsidR="00DF6B2B">
        <w:rPr>
          <w:rFonts w:asciiTheme="majorBidi" w:hAnsiTheme="majorBidi" w:cstheme="majorBidi"/>
          <w:i/>
          <w:iCs/>
          <w:sz w:val="28"/>
          <w:szCs w:val="28"/>
        </w:rPr>
        <w:t xml:space="preserve"> </w:t>
      </w:r>
      <w:proofErr w:type="spellStart"/>
      <w:r w:rsidR="009D1FB1" w:rsidRPr="00C01B4E">
        <w:rPr>
          <w:rFonts w:asciiTheme="majorBidi" w:hAnsiTheme="majorBidi" w:cstheme="majorBidi"/>
          <w:i/>
          <w:iCs/>
          <w:sz w:val="28"/>
          <w:szCs w:val="28"/>
        </w:rPr>
        <w:t>Kitâbü’r-remy</w:t>
      </w:r>
      <w:proofErr w:type="spellEnd"/>
      <w:r w:rsidR="009D1FB1" w:rsidRPr="00C01B4E">
        <w:rPr>
          <w:rFonts w:asciiTheme="majorBidi" w:hAnsiTheme="majorBidi" w:cstheme="majorBidi"/>
          <w:sz w:val="28"/>
          <w:szCs w:val="28"/>
        </w:rPr>
        <w:t xml:space="preserve"> ismiyle oluşturulan telifler örneğinde olduğu gibi okçuluk, atıcılık gibi konulara has eserler kaleme </w:t>
      </w:r>
      <w:r w:rsidR="009D1FB1" w:rsidRPr="00C01B4E">
        <w:rPr>
          <w:rFonts w:asciiTheme="majorBidi" w:hAnsiTheme="majorBidi" w:cstheme="majorBidi"/>
          <w:sz w:val="28"/>
          <w:szCs w:val="28"/>
        </w:rPr>
        <w:lastRenderedPageBreak/>
        <w:t>alınmıştır.</w:t>
      </w:r>
      <w:r w:rsidR="0010143E" w:rsidRPr="00C01B4E">
        <w:rPr>
          <w:rFonts w:asciiTheme="majorBidi" w:hAnsiTheme="majorBidi" w:cstheme="majorBidi"/>
          <w:sz w:val="28"/>
          <w:szCs w:val="28"/>
        </w:rPr>
        <w:t xml:space="preserve"> Güreş sporu meşru kabul edilen sporlar arasın</w:t>
      </w:r>
      <w:r w:rsidR="00857E93" w:rsidRPr="00C01B4E">
        <w:rPr>
          <w:rFonts w:asciiTheme="majorBidi" w:hAnsiTheme="majorBidi" w:cstheme="majorBidi"/>
          <w:sz w:val="28"/>
          <w:szCs w:val="28"/>
        </w:rPr>
        <w:t>d</w:t>
      </w:r>
      <w:r w:rsidR="0010143E" w:rsidRPr="00C01B4E">
        <w:rPr>
          <w:rFonts w:asciiTheme="majorBidi" w:hAnsiTheme="majorBidi" w:cstheme="majorBidi"/>
          <w:sz w:val="28"/>
          <w:szCs w:val="28"/>
        </w:rPr>
        <w:t xml:space="preserve">a yer almış ve güreş sporuyla ilgili konular Kelam, Fıkıh, Siyer, Tasavvuf ve Rüya tabirleri </w:t>
      </w:r>
      <w:proofErr w:type="gramStart"/>
      <w:r w:rsidR="008308FE" w:rsidRPr="00C01B4E">
        <w:rPr>
          <w:rFonts w:asciiTheme="majorBidi" w:hAnsiTheme="majorBidi" w:cstheme="majorBidi"/>
          <w:sz w:val="28"/>
          <w:szCs w:val="28"/>
        </w:rPr>
        <w:t>literatürde</w:t>
      </w:r>
      <w:proofErr w:type="gramEnd"/>
      <w:r w:rsidR="0010143E" w:rsidRPr="00C01B4E">
        <w:rPr>
          <w:rFonts w:asciiTheme="majorBidi" w:hAnsiTheme="majorBidi" w:cstheme="majorBidi"/>
          <w:sz w:val="28"/>
          <w:szCs w:val="28"/>
        </w:rPr>
        <w:t xml:space="preserve"> yer edinmiştir. </w:t>
      </w:r>
      <w:r w:rsidR="003F40AA" w:rsidRPr="00C01B4E">
        <w:rPr>
          <w:rFonts w:asciiTheme="majorBidi" w:hAnsiTheme="majorBidi" w:cstheme="majorBidi"/>
          <w:sz w:val="28"/>
          <w:szCs w:val="28"/>
        </w:rPr>
        <w:t xml:space="preserve">Avcılık temasını içeren </w:t>
      </w:r>
      <w:proofErr w:type="spellStart"/>
      <w:r w:rsidR="003F40AA" w:rsidRPr="00C01B4E">
        <w:rPr>
          <w:rFonts w:asciiTheme="majorBidi" w:hAnsiTheme="majorBidi" w:cstheme="majorBidi"/>
          <w:i/>
          <w:iCs/>
          <w:sz w:val="28"/>
          <w:szCs w:val="28"/>
        </w:rPr>
        <w:t>tardiyye</w:t>
      </w:r>
      <w:proofErr w:type="spellEnd"/>
      <w:r w:rsidR="003F40AA" w:rsidRPr="00C01B4E">
        <w:rPr>
          <w:rFonts w:asciiTheme="majorBidi" w:hAnsiTheme="majorBidi" w:cstheme="majorBidi"/>
          <w:sz w:val="28"/>
          <w:szCs w:val="28"/>
        </w:rPr>
        <w:t xml:space="preserve"> türü şiirler örneğinde olduğu gibi, </w:t>
      </w:r>
      <w:r w:rsidR="009D75A6" w:rsidRPr="00C01B4E">
        <w:rPr>
          <w:rFonts w:asciiTheme="majorBidi" w:hAnsiTheme="majorBidi" w:cstheme="majorBidi"/>
          <w:sz w:val="28"/>
          <w:szCs w:val="28"/>
        </w:rPr>
        <w:t>s</w:t>
      </w:r>
      <w:r w:rsidR="003F40AA" w:rsidRPr="00C01B4E">
        <w:rPr>
          <w:rFonts w:asciiTheme="majorBidi" w:hAnsiTheme="majorBidi" w:cstheme="majorBidi"/>
          <w:sz w:val="28"/>
          <w:szCs w:val="28"/>
        </w:rPr>
        <w:t xml:space="preserve">por ve oyun, edebi ürünlerde </w:t>
      </w:r>
      <w:r w:rsidR="00383031" w:rsidRPr="00C01B4E">
        <w:rPr>
          <w:rFonts w:asciiTheme="majorBidi" w:hAnsiTheme="majorBidi" w:cstheme="majorBidi"/>
          <w:sz w:val="28"/>
          <w:szCs w:val="28"/>
        </w:rPr>
        <w:t>de kendine geniş yer bulmuştur.</w:t>
      </w:r>
      <w:r w:rsidR="00C33F59" w:rsidRPr="00C01B4E">
        <w:rPr>
          <w:rFonts w:asciiTheme="majorBidi" w:hAnsiTheme="majorBidi" w:cstheme="majorBidi"/>
          <w:sz w:val="28"/>
          <w:szCs w:val="28"/>
        </w:rPr>
        <w:t xml:space="preserve"> </w:t>
      </w:r>
    </w:p>
    <w:p w14:paraId="761DA0FD" w14:textId="68530C6E" w:rsidR="00FD3F91" w:rsidRPr="00C01B4E" w:rsidRDefault="00C33F59"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 xml:space="preserve">*İslami eserlerde, spor genel itibariyle cihada hazırlık bağlamında değerlendirilmiştir. İslam dünyasının seçkin bilim adamları ve filozofları sporun beden sağlığı açısından taşıdığı öneme işaret etmişlerdir. Kimi tıp eserlerinde spor tarihi bakımından oldukça değerli bilgiler kaleme alınmıştır. </w:t>
      </w:r>
    </w:p>
    <w:p w14:paraId="3FFA768A" w14:textId="6902F24E" w:rsidR="003F40AA" w:rsidRPr="00C01B4E" w:rsidRDefault="00AB4B17"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r w:rsidR="003F40AA" w:rsidRPr="00C01B4E">
        <w:rPr>
          <w:rFonts w:asciiTheme="majorBidi" w:hAnsiTheme="majorBidi" w:cstheme="majorBidi"/>
          <w:sz w:val="28"/>
          <w:szCs w:val="28"/>
        </w:rPr>
        <w:t xml:space="preserve"> </w:t>
      </w:r>
      <w:proofErr w:type="spellStart"/>
      <w:r w:rsidR="0010143E" w:rsidRPr="00C01B4E">
        <w:rPr>
          <w:rFonts w:asciiTheme="majorBidi" w:hAnsiTheme="majorBidi" w:cstheme="majorBidi"/>
          <w:sz w:val="28"/>
          <w:szCs w:val="28"/>
        </w:rPr>
        <w:t>Emeviler</w:t>
      </w:r>
      <w:proofErr w:type="spellEnd"/>
      <w:r w:rsidR="0010143E" w:rsidRPr="00C01B4E">
        <w:rPr>
          <w:rFonts w:asciiTheme="majorBidi" w:hAnsiTheme="majorBidi" w:cstheme="majorBidi"/>
          <w:sz w:val="28"/>
          <w:szCs w:val="28"/>
        </w:rPr>
        <w:t xml:space="preserve"> ve </w:t>
      </w:r>
      <w:proofErr w:type="spellStart"/>
      <w:r w:rsidR="0010143E" w:rsidRPr="00C01B4E">
        <w:rPr>
          <w:rFonts w:asciiTheme="majorBidi" w:hAnsiTheme="majorBidi" w:cstheme="majorBidi"/>
          <w:sz w:val="28"/>
          <w:szCs w:val="28"/>
        </w:rPr>
        <w:t>Abbâsîler</w:t>
      </w:r>
      <w:proofErr w:type="spellEnd"/>
      <w:r w:rsidR="0010143E" w:rsidRPr="00C01B4E">
        <w:rPr>
          <w:rFonts w:asciiTheme="majorBidi" w:hAnsiTheme="majorBidi" w:cstheme="majorBidi"/>
          <w:sz w:val="28"/>
          <w:szCs w:val="28"/>
        </w:rPr>
        <w:t xml:space="preserve"> döneminde icra</w:t>
      </w:r>
      <w:r w:rsidR="009D75A6" w:rsidRPr="00C01B4E">
        <w:rPr>
          <w:rFonts w:asciiTheme="majorBidi" w:hAnsiTheme="majorBidi" w:cstheme="majorBidi"/>
          <w:sz w:val="28"/>
          <w:szCs w:val="28"/>
        </w:rPr>
        <w:t xml:space="preserve"> </w:t>
      </w:r>
      <w:r w:rsidR="0010143E" w:rsidRPr="00C01B4E">
        <w:rPr>
          <w:rFonts w:asciiTheme="majorBidi" w:hAnsiTheme="majorBidi" w:cstheme="majorBidi"/>
          <w:sz w:val="28"/>
          <w:szCs w:val="28"/>
        </w:rPr>
        <w:t>edilen eğlence meclisleri çeşitli sporlar ve oyunlar da içeren ortamlardan biridir.</w:t>
      </w:r>
      <w:r w:rsidR="006A4AA4" w:rsidRPr="00C01B4E">
        <w:rPr>
          <w:rFonts w:asciiTheme="majorBidi" w:hAnsiTheme="majorBidi" w:cstheme="majorBidi"/>
          <w:sz w:val="28"/>
          <w:szCs w:val="28"/>
        </w:rPr>
        <w:t xml:space="preserve"> </w:t>
      </w:r>
      <w:r w:rsidR="003F40AA" w:rsidRPr="00C01B4E">
        <w:rPr>
          <w:rFonts w:asciiTheme="majorBidi" w:hAnsiTheme="majorBidi" w:cstheme="majorBidi"/>
          <w:sz w:val="28"/>
          <w:szCs w:val="28"/>
        </w:rPr>
        <w:t>Sporun aktif şekilde icra edildiği zaman dilimlerinden biri de Selçuklular dönemi olmuştur. Selçuklular, Anadolu’nun çeşitli kentlerinde beden eğitimi ve sporla ilgili tesisler ve örgütler oluşturmuştur. Selçuklulardan günümüze ulaşan çeşitli idman araçları ve minyatürler Müslümanların spor faaliyetlerine ışık tutmaktadır.</w:t>
      </w:r>
    </w:p>
    <w:p w14:paraId="07DB9AD8" w14:textId="77777777" w:rsidR="00BE4080" w:rsidRPr="00C01B4E" w:rsidRDefault="00BE4080"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 xml:space="preserve">*Yakın dönemde eğitim düşüncesindeki dönüşüm ve gelişimlerle birlikte ders müfredatlarında spor aktiviteleri ve temaları fark edilir düzeyde yer edinmeye başlamıştır. </w:t>
      </w:r>
    </w:p>
    <w:p w14:paraId="0D0CDF43" w14:textId="4788968D" w:rsidR="00714172" w:rsidRPr="00C01B4E" w:rsidRDefault="00AB4B17"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r w:rsidR="00BE4080" w:rsidRPr="00C01B4E">
        <w:rPr>
          <w:rFonts w:asciiTheme="majorBidi" w:hAnsiTheme="majorBidi" w:cstheme="majorBidi"/>
          <w:sz w:val="28"/>
          <w:szCs w:val="28"/>
        </w:rPr>
        <w:t>Çağdaş dönemde İslam dünyası</w:t>
      </w:r>
      <w:r w:rsidR="002D5F6F" w:rsidRPr="00C01B4E">
        <w:rPr>
          <w:rFonts w:asciiTheme="majorBidi" w:hAnsiTheme="majorBidi" w:cstheme="majorBidi"/>
          <w:sz w:val="28"/>
          <w:szCs w:val="28"/>
        </w:rPr>
        <w:t xml:space="preserve"> spor ve oyun faaliyetlerine </w:t>
      </w:r>
      <w:r w:rsidR="00C33F59" w:rsidRPr="00C01B4E">
        <w:rPr>
          <w:rFonts w:asciiTheme="majorBidi" w:hAnsiTheme="majorBidi" w:cstheme="majorBidi"/>
          <w:sz w:val="28"/>
          <w:szCs w:val="28"/>
        </w:rPr>
        <w:t>e</w:t>
      </w:r>
      <w:r w:rsidR="002D5F6F" w:rsidRPr="00C01B4E">
        <w:rPr>
          <w:rFonts w:asciiTheme="majorBidi" w:hAnsiTheme="majorBidi" w:cstheme="majorBidi"/>
          <w:sz w:val="28"/>
          <w:szCs w:val="28"/>
        </w:rPr>
        <w:t>ğitim, bilim ve sağlık açısından eğilmeye başlamıştır</w:t>
      </w:r>
      <w:r w:rsidR="002D5F6F" w:rsidRPr="00DF6B2B">
        <w:rPr>
          <w:rFonts w:asciiTheme="majorBidi" w:hAnsiTheme="majorBidi" w:cstheme="majorBidi"/>
          <w:b/>
          <w:bCs/>
          <w:sz w:val="28"/>
          <w:szCs w:val="28"/>
        </w:rPr>
        <w:t xml:space="preserve">. </w:t>
      </w:r>
      <w:r w:rsidR="00BE4080" w:rsidRPr="00DF6B2B">
        <w:rPr>
          <w:rFonts w:asciiTheme="majorBidi" w:hAnsiTheme="majorBidi" w:cstheme="majorBidi"/>
          <w:b/>
          <w:bCs/>
          <w:sz w:val="28"/>
          <w:szCs w:val="28"/>
        </w:rPr>
        <w:t xml:space="preserve"> </w:t>
      </w:r>
      <w:proofErr w:type="spellStart"/>
      <w:r w:rsidR="00FE75DC" w:rsidRPr="00DF6B2B">
        <w:rPr>
          <w:rFonts w:asciiTheme="majorBidi" w:hAnsiTheme="majorBidi" w:cstheme="majorBidi"/>
          <w:b/>
          <w:bCs/>
          <w:i/>
          <w:iCs/>
          <w:sz w:val="28"/>
          <w:szCs w:val="28"/>
        </w:rPr>
        <w:t>Sejahtera</w:t>
      </w:r>
      <w:proofErr w:type="spellEnd"/>
      <w:r w:rsidR="00FE75DC" w:rsidRPr="00DF6B2B">
        <w:rPr>
          <w:rFonts w:asciiTheme="majorBidi" w:hAnsiTheme="majorBidi" w:cstheme="majorBidi"/>
          <w:b/>
          <w:bCs/>
          <w:i/>
          <w:iCs/>
          <w:sz w:val="28"/>
          <w:szCs w:val="28"/>
        </w:rPr>
        <w:t xml:space="preserve"> Sports </w:t>
      </w:r>
      <w:proofErr w:type="spellStart"/>
      <w:r w:rsidR="00FE75DC" w:rsidRPr="00DF6B2B">
        <w:rPr>
          <w:rFonts w:asciiTheme="majorBidi" w:hAnsiTheme="majorBidi" w:cstheme="majorBidi"/>
          <w:b/>
          <w:bCs/>
          <w:i/>
          <w:iCs/>
          <w:sz w:val="28"/>
          <w:szCs w:val="28"/>
        </w:rPr>
        <w:t>for</w:t>
      </w:r>
      <w:proofErr w:type="spellEnd"/>
      <w:r w:rsidR="00FE75DC" w:rsidRPr="00DF6B2B">
        <w:rPr>
          <w:rFonts w:asciiTheme="majorBidi" w:hAnsiTheme="majorBidi" w:cstheme="majorBidi"/>
          <w:b/>
          <w:bCs/>
          <w:i/>
          <w:iCs/>
          <w:sz w:val="28"/>
          <w:szCs w:val="28"/>
        </w:rPr>
        <w:t xml:space="preserve"> </w:t>
      </w:r>
      <w:proofErr w:type="spellStart"/>
      <w:r w:rsidR="00FE75DC" w:rsidRPr="00DF6B2B">
        <w:rPr>
          <w:rFonts w:asciiTheme="majorBidi" w:hAnsiTheme="majorBidi" w:cstheme="majorBidi"/>
          <w:b/>
          <w:bCs/>
          <w:i/>
          <w:iCs/>
          <w:sz w:val="28"/>
          <w:szCs w:val="28"/>
        </w:rPr>
        <w:t>All</w:t>
      </w:r>
      <w:proofErr w:type="spellEnd"/>
      <w:r w:rsidR="00FE75DC" w:rsidRPr="00C01B4E">
        <w:rPr>
          <w:rFonts w:asciiTheme="majorBidi" w:hAnsiTheme="majorBidi" w:cstheme="majorBidi"/>
          <w:sz w:val="28"/>
          <w:szCs w:val="28"/>
        </w:rPr>
        <w:t xml:space="preserve"> projesi örneğinde olduğu gibi, bazı kurumlar sportif projelere yönelmiştir. </w:t>
      </w:r>
      <w:r w:rsidR="006C3AB7" w:rsidRPr="00C01B4E">
        <w:rPr>
          <w:rFonts w:asciiTheme="majorBidi" w:hAnsiTheme="majorBidi" w:cstheme="majorBidi"/>
          <w:sz w:val="28"/>
          <w:szCs w:val="28"/>
        </w:rPr>
        <w:t>“</w:t>
      </w:r>
      <w:r w:rsidR="00FE75DC" w:rsidRPr="00C01B4E">
        <w:rPr>
          <w:rFonts w:asciiTheme="majorBidi" w:hAnsiTheme="majorBidi" w:cstheme="majorBidi"/>
          <w:sz w:val="28"/>
          <w:szCs w:val="28"/>
        </w:rPr>
        <w:t>Spor</w:t>
      </w:r>
      <w:r w:rsidR="006C3AB7" w:rsidRPr="00C01B4E">
        <w:rPr>
          <w:rFonts w:asciiTheme="majorBidi" w:hAnsiTheme="majorBidi" w:cstheme="majorBidi"/>
          <w:sz w:val="28"/>
          <w:szCs w:val="28"/>
        </w:rPr>
        <w:t>”</w:t>
      </w:r>
      <w:r w:rsidR="00FE75DC" w:rsidRPr="00C01B4E">
        <w:rPr>
          <w:rFonts w:asciiTheme="majorBidi" w:hAnsiTheme="majorBidi" w:cstheme="majorBidi"/>
          <w:sz w:val="28"/>
          <w:szCs w:val="28"/>
        </w:rPr>
        <w:t xml:space="preserve">, </w:t>
      </w:r>
      <w:r w:rsidR="006C3AB7" w:rsidRPr="00C01B4E">
        <w:rPr>
          <w:rFonts w:asciiTheme="majorBidi" w:hAnsiTheme="majorBidi" w:cstheme="majorBidi"/>
          <w:sz w:val="28"/>
          <w:szCs w:val="28"/>
        </w:rPr>
        <w:t>“</w:t>
      </w:r>
      <w:r w:rsidR="00FE75DC" w:rsidRPr="00C01B4E">
        <w:rPr>
          <w:rFonts w:asciiTheme="majorBidi" w:hAnsiTheme="majorBidi" w:cstheme="majorBidi"/>
          <w:sz w:val="28"/>
          <w:szCs w:val="28"/>
        </w:rPr>
        <w:t>spor ve eğitim</w:t>
      </w:r>
      <w:r w:rsidR="006C3AB7" w:rsidRPr="00C01B4E">
        <w:rPr>
          <w:rFonts w:asciiTheme="majorBidi" w:hAnsiTheme="majorBidi" w:cstheme="majorBidi"/>
          <w:sz w:val="28"/>
          <w:szCs w:val="28"/>
        </w:rPr>
        <w:t>”</w:t>
      </w:r>
      <w:r w:rsidR="00FE75DC" w:rsidRPr="00C01B4E">
        <w:rPr>
          <w:rFonts w:asciiTheme="majorBidi" w:hAnsiTheme="majorBidi" w:cstheme="majorBidi"/>
          <w:sz w:val="28"/>
          <w:szCs w:val="28"/>
        </w:rPr>
        <w:t xml:space="preserve">, </w:t>
      </w:r>
      <w:r w:rsidR="006C3AB7" w:rsidRPr="00C01B4E">
        <w:rPr>
          <w:rFonts w:asciiTheme="majorBidi" w:hAnsiTheme="majorBidi" w:cstheme="majorBidi"/>
          <w:sz w:val="28"/>
          <w:szCs w:val="28"/>
        </w:rPr>
        <w:t>“</w:t>
      </w:r>
      <w:r w:rsidR="00FE75DC" w:rsidRPr="00C01B4E">
        <w:rPr>
          <w:rFonts w:asciiTheme="majorBidi" w:hAnsiTheme="majorBidi" w:cstheme="majorBidi"/>
          <w:sz w:val="28"/>
          <w:szCs w:val="28"/>
        </w:rPr>
        <w:t>spor</w:t>
      </w:r>
      <w:r w:rsidR="006C3AB7" w:rsidRPr="00C01B4E">
        <w:rPr>
          <w:rFonts w:asciiTheme="majorBidi" w:hAnsiTheme="majorBidi" w:cstheme="majorBidi"/>
          <w:sz w:val="28"/>
          <w:szCs w:val="28"/>
        </w:rPr>
        <w:t>-</w:t>
      </w:r>
      <w:r w:rsidR="00FE75DC" w:rsidRPr="00C01B4E">
        <w:rPr>
          <w:rFonts w:asciiTheme="majorBidi" w:hAnsiTheme="majorBidi" w:cstheme="majorBidi"/>
          <w:sz w:val="28"/>
          <w:szCs w:val="28"/>
        </w:rPr>
        <w:t>sağlık ilişkisi</w:t>
      </w:r>
      <w:r w:rsidR="006C3AB7" w:rsidRPr="00C01B4E">
        <w:rPr>
          <w:rFonts w:asciiTheme="majorBidi" w:hAnsiTheme="majorBidi" w:cstheme="majorBidi"/>
          <w:sz w:val="28"/>
          <w:szCs w:val="28"/>
        </w:rPr>
        <w:t>”</w:t>
      </w:r>
      <w:r w:rsidR="00FE75DC" w:rsidRPr="00C01B4E">
        <w:rPr>
          <w:rFonts w:asciiTheme="majorBidi" w:hAnsiTheme="majorBidi" w:cstheme="majorBidi"/>
          <w:sz w:val="28"/>
          <w:szCs w:val="28"/>
        </w:rPr>
        <w:t xml:space="preserve"> Müslüman akademisyenler tarafından bilimsel araştırmalara konu olmaya devam etmektedir. </w:t>
      </w:r>
      <w:bookmarkStart w:id="0" w:name="_GoBack"/>
      <w:bookmarkEnd w:id="0"/>
    </w:p>
    <w:p w14:paraId="068A4C43" w14:textId="0E167B20" w:rsidR="00DF6C0B" w:rsidRPr="00C01B4E" w:rsidRDefault="00AB4B17"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r w:rsidR="00B260D4" w:rsidRPr="00C01B4E">
        <w:rPr>
          <w:rFonts w:asciiTheme="majorBidi" w:hAnsiTheme="majorBidi" w:cstheme="majorBidi"/>
          <w:sz w:val="28"/>
          <w:szCs w:val="28"/>
        </w:rPr>
        <w:t>Bilindiği kadarıyla tarihin hiçbir döneminde spor toplumlarda bu kadar rağbet görmemiş</w:t>
      </w:r>
      <w:r w:rsidR="00B6493B" w:rsidRPr="00C01B4E">
        <w:rPr>
          <w:rFonts w:asciiTheme="majorBidi" w:hAnsiTheme="majorBidi" w:cstheme="majorBidi"/>
          <w:sz w:val="28"/>
          <w:szCs w:val="28"/>
        </w:rPr>
        <w:t xml:space="preserve"> </w:t>
      </w:r>
      <w:r w:rsidR="00B260D4" w:rsidRPr="00C01B4E">
        <w:rPr>
          <w:rFonts w:asciiTheme="majorBidi" w:hAnsiTheme="majorBidi" w:cstheme="majorBidi"/>
          <w:sz w:val="28"/>
          <w:szCs w:val="28"/>
        </w:rPr>
        <w:t xml:space="preserve">ve bu büyüklükte bir ekonomik </w:t>
      </w:r>
      <w:r w:rsidR="003F40AA" w:rsidRPr="00C01B4E">
        <w:rPr>
          <w:rFonts w:asciiTheme="majorBidi" w:hAnsiTheme="majorBidi" w:cstheme="majorBidi"/>
          <w:sz w:val="28"/>
          <w:szCs w:val="28"/>
        </w:rPr>
        <w:t>etkiye</w:t>
      </w:r>
      <w:r w:rsidR="00B260D4" w:rsidRPr="00C01B4E">
        <w:rPr>
          <w:rFonts w:asciiTheme="majorBidi" w:hAnsiTheme="majorBidi" w:cstheme="majorBidi"/>
          <w:sz w:val="28"/>
          <w:szCs w:val="28"/>
        </w:rPr>
        <w:t xml:space="preserve"> ulaşmamıştır.</w:t>
      </w:r>
      <w:r w:rsidR="00B6493B" w:rsidRPr="00C01B4E">
        <w:rPr>
          <w:rFonts w:asciiTheme="majorBidi" w:hAnsiTheme="majorBidi" w:cstheme="majorBidi"/>
          <w:sz w:val="28"/>
          <w:szCs w:val="28"/>
        </w:rPr>
        <w:t xml:space="preserve"> </w:t>
      </w:r>
      <w:r w:rsidR="005E5ED5" w:rsidRPr="00C01B4E">
        <w:rPr>
          <w:rFonts w:asciiTheme="majorBidi" w:hAnsiTheme="majorBidi" w:cstheme="majorBidi"/>
          <w:sz w:val="28"/>
          <w:szCs w:val="28"/>
        </w:rPr>
        <w:t>G</w:t>
      </w:r>
      <w:r w:rsidR="00B6493B" w:rsidRPr="00C01B4E">
        <w:rPr>
          <w:rFonts w:asciiTheme="majorBidi" w:hAnsiTheme="majorBidi" w:cstheme="majorBidi"/>
          <w:sz w:val="28"/>
          <w:szCs w:val="28"/>
        </w:rPr>
        <w:t xml:space="preserve">ünümüzde pek çok spor dalı </w:t>
      </w:r>
      <w:r w:rsidR="003F40AA" w:rsidRPr="00C01B4E">
        <w:rPr>
          <w:rFonts w:asciiTheme="majorBidi" w:hAnsiTheme="majorBidi" w:cstheme="majorBidi"/>
          <w:sz w:val="28"/>
          <w:szCs w:val="28"/>
        </w:rPr>
        <w:t xml:space="preserve">bir </w:t>
      </w:r>
      <w:r w:rsidR="00B6493B" w:rsidRPr="00C01B4E">
        <w:rPr>
          <w:rFonts w:asciiTheme="majorBidi" w:hAnsiTheme="majorBidi" w:cstheme="majorBidi"/>
          <w:sz w:val="28"/>
          <w:szCs w:val="28"/>
        </w:rPr>
        <w:t>meslek halini almış, on binlerce insanın istihdam edildiği bir iş kolu haline gelmiştir.</w:t>
      </w:r>
      <w:r w:rsidR="00C72DA8" w:rsidRPr="00C01B4E">
        <w:rPr>
          <w:rFonts w:asciiTheme="majorBidi" w:hAnsiTheme="majorBidi" w:cstheme="majorBidi"/>
          <w:sz w:val="28"/>
          <w:szCs w:val="28"/>
        </w:rPr>
        <w:t xml:space="preserve"> Ayrıca</w:t>
      </w:r>
      <w:r w:rsidR="005E5ED5" w:rsidRPr="00C01B4E">
        <w:rPr>
          <w:rFonts w:asciiTheme="majorBidi" w:hAnsiTheme="majorBidi" w:cstheme="majorBidi"/>
          <w:sz w:val="28"/>
          <w:szCs w:val="28"/>
        </w:rPr>
        <w:t>,</w:t>
      </w:r>
      <w:r w:rsidR="00C72DA8" w:rsidRPr="00C01B4E">
        <w:rPr>
          <w:rFonts w:asciiTheme="majorBidi" w:hAnsiTheme="majorBidi" w:cstheme="majorBidi"/>
          <w:sz w:val="28"/>
          <w:szCs w:val="28"/>
        </w:rPr>
        <w:t xml:space="preserve"> spor</w:t>
      </w:r>
      <w:r w:rsidR="003F40AA" w:rsidRPr="00C01B4E">
        <w:rPr>
          <w:rFonts w:asciiTheme="majorBidi" w:hAnsiTheme="majorBidi" w:cstheme="majorBidi"/>
          <w:sz w:val="28"/>
          <w:szCs w:val="28"/>
        </w:rPr>
        <w:t>,</w:t>
      </w:r>
      <w:r w:rsidR="00C72DA8" w:rsidRPr="00C01B4E">
        <w:rPr>
          <w:rFonts w:asciiTheme="majorBidi" w:hAnsiTheme="majorBidi" w:cstheme="majorBidi"/>
          <w:sz w:val="28"/>
          <w:szCs w:val="28"/>
        </w:rPr>
        <w:t xml:space="preserve"> eğlence kültürünün </w:t>
      </w:r>
      <w:r w:rsidR="00C72DA8" w:rsidRPr="00C01B4E">
        <w:rPr>
          <w:rFonts w:asciiTheme="majorBidi" w:hAnsiTheme="majorBidi" w:cstheme="majorBidi"/>
          <w:sz w:val="28"/>
          <w:szCs w:val="28"/>
        </w:rPr>
        <w:lastRenderedPageBreak/>
        <w:t xml:space="preserve">vazgeçilmez bir bölümü haline gelmiş ve milyonlarca taraftarın eşlik ettiği </w:t>
      </w:r>
      <w:r w:rsidR="005E5ED5" w:rsidRPr="00C01B4E">
        <w:rPr>
          <w:rFonts w:asciiTheme="majorBidi" w:hAnsiTheme="majorBidi" w:cstheme="majorBidi"/>
          <w:sz w:val="28"/>
          <w:szCs w:val="28"/>
        </w:rPr>
        <w:t xml:space="preserve">tatlı </w:t>
      </w:r>
      <w:r w:rsidR="00C72DA8" w:rsidRPr="00C01B4E">
        <w:rPr>
          <w:rFonts w:asciiTheme="majorBidi" w:hAnsiTheme="majorBidi" w:cstheme="majorBidi"/>
          <w:sz w:val="28"/>
          <w:szCs w:val="28"/>
        </w:rPr>
        <w:t>rekabetler</w:t>
      </w:r>
      <w:r w:rsidR="005E5ED5" w:rsidRPr="00C01B4E">
        <w:rPr>
          <w:rFonts w:asciiTheme="majorBidi" w:hAnsiTheme="majorBidi" w:cstheme="majorBidi"/>
          <w:sz w:val="28"/>
          <w:szCs w:val="28"/>
        </w:rPr>
        <w:t>e vesile olmuştur.</w:t>
      </w:r>
      <w:r w:rsidR="00BD7576" w:rsidRPr="00C01B4E">
        <w:rPr>
          <w:rFonts w:asciiTheme="majorBidi" w:hAnsiTheme="majorBidi" w:cstheme="majorBidi"/>
          <w:sz w:val="28"/>
          <w:szCs w:val="28"/>
        </w:rPr>
        <w:t xml:space="preserve"> </w:t>
      </w:r>
    </w:p>
    <w:p w14:paraId="6E4039FD" w14:textId="77777777" w:rsidR="006C3AB7" w:rsidRPr="00C01B4E" w:rsidRDefault="00AB4B17"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r w:rsidR="007C6298" w:rsidRPr="00C01B4E">
        <w:rPr>
          <w:rFonts w:asciiTheme="majorBidi" w:hAnsiTheme="majorBidi" w:cstheme="majorBidi"/>
          <w:sz w:val="28"/>
          <w:szCs w:val="28"/>
        </w:rPr>
        <w:t xml:space="preserve">Spor faaliyetlerindeki ivme ve profesyonel sporculuğun ortaya çıkışı </w:t>
      </w:r>
      <w:r w:rsidR="007C6298" w:rsidRPr="00C01B4E">
        <w:rPr>
          <w:rFonts w:asciiTheme="majorBidi" w:eastAsia="TimesNewRoman" w:hAnsiTheme="majorBidi" w:cstheme="majorBidi"/>
          <w:sz w:val="28"/>
          <w:szCs w:val="28"/>
        </w:rPr>
        <w:t xml:space="preserve">bazı spor dallarının bir meslek olarak kabul edilip edilemeyeceği gibi temel soruları gündeme getirmiştir. </w:t>
      </w:r>
      <w:r w:rsidR="00871EC1" w:rsidRPr="00C01B4E">
        <w:rPr>
          <w:rFonts w:asciiTheme="majorBidi" w:hAnsiTheme="majorBidi" w:cstheme="majorBidi"/>
          <w:sz w:val="28"/>
          <w:szCs w:val="28"/>
        </w:rPr>
        <w:t>Tüm dünyada milyarlarca insanı meşgul eden sporların ihmal edilmesi de bunlara İslam hukuku açısından bir sınır çekilmemesi de düşünülemez.</w:t>
      </w:r>
      <w:r w:rsidR="007C6298" w:rsidRPr="00C01B4E">
        <w:rPr>
          <w:rFonts w:asciiTheme="majorBidi" w:hAnsiTheme="majorBidi" w:cstheme="majorBidi"/>
          <w:sz w:val="28"/>
          <w:szCs w:val="28"/>
        </w:rPr>
        <w:t xml:space="preserve"> </w:t>
      </w:r>
    </w:p>
    <w:p w14:paraId="4B91C695" w14:textId="30FD90CD" w:rsidR="00343CAE" w:rsidRPr="00C01B4E" w:rsidRDefault="006C3AB7"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r w:rsidR="00F16857" w:rsidRPr="00C01B4E">
        <w:rPr>
          <w:rFonts w:asciiTheme="majorBidi" w:hAnsiTheme="majorBidi" w:cstheme="majorBidi"/>
          <w:sz w:val="28"/>
          <w:szCs w:val="28"/>
        </w:rPr>
        <w:t>F</w:t>
      </w:r>
      <w:r w:rsidR="002D2EB0" w:rsidRPr="00C01B4E">
        <w:rPr>
          <w:rFonts w:asciiTheme="majorBidi" w:hAnsiTheme="majorBidi" w:cstheme="majorBidi"/>
          <w:sz w:val="28"/>
          <w:szCs w:val="28"/>
        </w:rPr>
        <w:t xml:space="preserve">ıkıh </w:t>
      </w:r>
      <w:r w:rsidR="00F16857" w:rsidRPr="00C01B4E">
        <w:rPr>
          <w:rFonts w:asciiTheme="majorBidi" w:hAnsiTheme="majorBidi" w:cstheme="majorBidi"/>
          <w:sz w:val="28"/>
          <w:szCs w:val="28"/>
        </w:rPr>
        <w:t>eserlerinde</w:t>
      </w:r>
      <w:r w:rsidR="00BB1E55" w:rsidRPr="00C01B4E">
        <w:rPr>
          <w:rFonts w:asciiTheme="majorBidi" w:hAnsiTheme="majorBidi" w:cstheme="majorBidi"/>
          <w:sz w:val="28"/>
          <w:szCs w:val="28"/>
        </w:rPr>
        <w:t>, kendi dönemlerinde bilinen</w:t>
      </w:r>
      <w:r w:rsidR="002D2EB0" w:rsidRPr="00C01B4E">
        <w:rPr>
          <w:rFonts w:asciiTheme="majorBidi" w:hAnsiTheme="majorBidi" w:cstheme="majorBidi"/>
          <w:sz w:val="28"/>
          <w:szCs w:val="28"/>
        </w:rPr>
        <w:t xml:space="preserve"> sporlar</w:t>
      </w:r>
      <w:r w:rsidR="00F16857" w:rsidRPr="00C01B4E">
        <w:rPr>
          <w:rFonts w:asciiTheme="majorBidi" w:hAnsiTheme="majorBidi" w:cstheme="majorBidi"/>
          <w:sz w:val="28"/>
          <w:szCs w:val="28"/>
        </w:rPr>
        <w:t xml:space="preserve">la ilgili hükümler </w:t>
      </w:r>
      <w:r w:rsidR="002D2EB0" w:rsidRPr="00C01B4E">
        <w:rPr>
          <w:rFonts w:asciiTheme="majorBidi" w:hAnsiTheme="majorBidi" w:cstheme="majorBidi"/>
          <w:sz w:val="28"/>
          <w:szCs w:val="28"/>
        </w:rPr>
        <w:t xml:space="preserve">hususunda çeşitli görüşler ileri sürülmüştür. Bununla birlikte klasik fıkıh eserlerinde sporun bir meslek ve iş edinilmesi ile ilgili ifadelere rastlanmamaktadır. </w:t>
      </w:r>
      <w:r w:rsidR="00BB1E55" w:rsidRPr="00C01B4E">
        <w:rPr>
          <w:rFonts w:asciiTheme="majorBidi" w:hAnsiTheme="majorBidi" w:cstheme="majorBidi"/>
          <w:sz w:val="28"/>
          <w:szCs w:val="28"/>
        </w:rPr>
        <w:t>Bu</w:t>
      </w:r>
      <w:r w:rsidR="007A7520" w:rsidRPr="00C01B4E">
        <w:rPr>
          <w:rFonts w:asciiTheme="majorBidi" w:hAnsiTheme="majorBidi" w:cstheme="majorBidi"/>
          <w:sz w:val="28"/>
          <w:szCs w:val="28"/>
        </w:rPr>
        <w:t xml:space="preserve"> d</w:t>
      </w:r>
      <w:r w:rsidR="00BB1E55" w:rsidRPr="00C01B4E">
        <w:rPr>
          <w:rFonts w:asciiTheme="majorBidi" w:hAnsiTheme="majorBidi" w:cstheme="majorBidi"/>
          <w:sz w:val="28"/>
          <w:szCs w:val="28"/>
        </w:rPr>
        <w:t>urum</w:t>
      </w:r>
      <w:r w:rsidR="007A7520" w:rsidRPr="00C01B4E">
        <w:rPr>
          <w:rFonts w:asciiTheme="majorBidi" w:hAnsiTheme="majorBidi" w:cstheme="majorBidi"/>
          <w:sz w:val="28"/>
          <w:szCs w:val="28"/>
        </w:rPr>
        <w:t>da</w:t>
      </w:r>
      <w:r w:rsidR="00BB1E55" w:rsidRPr="00C01B4E">
        <w:rPr>
          <w:rFonts w:asciiTheme="majorBidi" w:hAnsiTheme="majorBidi" w:cstheme="majorBidi"/>
          <w:sz w:val="28"/>
          <w:szCs w:val="28"/>
        </w:rPr>
        <w:t>, spor</w:t>
      </w:r>
      <w:r w:rsidR="007A7520" w:rsidRPr="00C01B4E">
        <w:rPr>
          <w:rFonts w:asciiTheme="majorBidi" w:hAnsiTheme="majorBidi" w:cstheme="majorBidi"/>
          <w:sz w:val="28"/>
          <w:szCs w:val="28"/>
        </w:rPr>
        <w:t xml:space="preserve"> aktiviteleriyle ilgili güncel fıkhi araştırmalar yapmanın önemi </w:t>
      </w:r>
      <w:r w:rsidR="0015513F" w:rsidRPr="00C01B4E">
        <w:rPr>
          <w:rFonts w:asciiTheme="majorBidi" w:hAnsiTheme="majorBidi" w:cstheme="majorBidi"/>
          <w:sz w:val="28"/>
          <w:szCs w:val="28"/>
        </w:rPr>
        <w:t>gayet açıktır.</w:t>
      </w:r>
      <w:r w:rsidR="00E00B60" w:rsidRPr="00C01B4E">
        <w:rPr>
          <w:rFonts w:asciiTheme="majorBidi" w:hAnsiTheme="majorBidi" w:cstheme="majorBidi"/>
          <w:sz w:val="28"/>
          <w:szCs w:val="28"/>
        </w:rPr>
        <w:t xml:space="preserve"> </w:t>
      </w:r>
    </w:p>
    <w:p w14:paraId="5FA2E8B5" w14:textId="683C521C" w:rsidR="00857E93" w:rsidRPr="00C01B4E" w:rsidRDefault="00857E93"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 xml:space="preserve">*Bilindiği üzere, İslam, tarih sahnesine çıktığı dönemde mevcut olan müesseseleri ve uygulamaları tek yönlü bir tavırla ele almamış, </w:t>
      </w:r>
      <w:proofErr w:type="spellStart"/>
      <w:r w:rsidRPr="00C01B4E">
        <w:rPr>
          <w:rFonts w:asciiTheme="majorBidi" w:hAnsiTheme="majorBidi" w:cstheme="majorBidi"/>
          <w:sz w:val="28"/>
          <w:szCs w:val="28"/>
        </w:rPr>
        <w:t>ibkâ</w:t>
      </w:r>
      <w:proofErr w:type="spellEnd"/>
      <w:r w:rsidRPr="00C01B4E">
        <w:rPr>
          <w:rFonts w:asciiTheme="majorBidi" w:hAnsiTheme="majorBidi" w:cstheme="majorBidi"/>
          <w:sz w:val="28"/>
          <w:szCs w:val="28"/>
        </w:rPr>
        <w:t xml:space="preserve">, </w:t>
      </w:r>
      <w:proofErr w:type="spellStart"/>
      <w:r w:rsidRPr="00C01B4E">
        <w:rPr>
          <w:rFonts w:asciiTheme="majorBidi" w:hAnsiTheme="majorBidi" w:cstheme="majorBidi"/>
          <w:sz w:val="28"/>
          <w:szCs w:val="28"/>
        </w:rPr>
        <w:t>ihyâ</w:t>
      </w:r>
      <w:proofErr w:type="spellEnd"/>
      <w:r w:rsidRPr="00C01B4E">
        <w:rPr>
          <w:rFonts w:asciiTheme="majorBidi" w:hAnsiTheme="majorBidi" w:cstheme="majorBidi"/>
          <w:sz w:val="28"/>
          <w:szCs w:val="28"/>
        </w:rPr>
        <w:t xml:space="preserve"> ve </w:t>
      </w:r>
      <w:proofErr w:type="spellStart"/>
      <w:r w:rsidRPr="00C01B4E">
        <w:rPr>
          <w:rFonts w:asciiTheme="majorBidi" w:hAnsiTheme="majorBidi" w:cstheme="majorBidi"/>
          <w:sz w:val="28"/>
          <w:szCs w:val="28"/>
        </w:rPr>
        <w:t>ilgâ</w:t>
      </w:r>
      <w:proofErr w:type="spellEnd"/>
      <w:r w:rsidRPr="00C01B4E">
        <w:rPr>
          <w:rFonts w:asciiTheme="majorBidi" w:hAnsiTheme="majorBidi" w:cstheme="majorBidi"/>
          <w:sz w:val="28"/>
          <w:szCs w:val="28"/>
        </w:rPr>
        <w:t xml:space="preserve"> prensipleri ile değerlendirmiş; uygun gördüklerini geliştirip sakıncalı olanları iptal etmiştir. Müslümanlar </w:t>
      </w:r>
      <w:r w:rsidR="00A56296" w:rsidRPr="00C01B4E">
        <w:rPr>
          <w:rFonts w:asciiTheme="majorBidi" w:hAnsiTheme="majorBidi" w:cstheme="majorBidi"/>
          <w:sz w:val="28"/>
          <w:szCs w:val="28"/>
        </w:rPr>
        <w:t xml:space="preserve">da </w:t>
      </w:r>
      <w:r w:rsidRPr="00C01B4E">
        <w:rPr>
          <w:rFonts w:asciiTheme="majorBidi" w:hAnsiTheme="majorBidi" w:cstheme="majorBidi"/>
          <w:sz w:val="28"/>
          <w:szCs w:val="28"/>
        </w:rPr>
        <w:t xml:space="preserve">tanıştıkları coğrafyalarda yaşayan yerli kültürü olduğu gibi benimsememişler, her alanda olduğu gibi spor alanında da kendi birikimlerini kullanarak gelenek ve göreneklerini devam ettirmişlerdir. Bu açıdan, </w:t>
      </w:r>
      <w:proofErr w:type="spellStart"/>
      <w:r w:rsidRPr="00C01B4E">
        <w:rPr>
          <w:rFonts w:asciiTheme="majorBidi" w:hAnsiTheme="majorBidi" w:cstheme="majorBidi"/>
          <w:sz w:val="28"/>
          <w:szCs w:val="28"/>
        </w:rPr>
        <w:t>İslâmi</w:t>
      </w:r>
      <w:proofErr w:type="spellEnd"/>
      <w:r w:rsidRPr="00C01B4E">
        <w:rPr>
          <w:rFonts w:asciiTheme="majorBidi" w:hAnsiTheme="majorBidi" w:cstheme="majorBidi"/>
          <w:sz w:val="28"/>
          <w:szCs w:val="28"/>
        </w:rPr>
        <w:t xml:space="preserve"> değerlendirmelerin, çağdaş spor ve oyunlara karşı hem yapıcı hem de eleştirel yaklaşması doğaldır. </w:t>
      </w:r>
    </w:p>
    <w:p w14:paraId="007FB9DA" w14:textId="065D1DB9" w:rsidR="00222966" w:rsidRPr="00C01B4E" w:rsidRDefault="00AB4B17"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proofErr w:type="gramStart"/>
      <w:r w:rsidR="00DB02ED" w:rsidRPr="00C01B4E">
        <w:rPr>
          <w:rFonts w:asciiTheme="majorBidi" w:hAnsiTheme="majorBidi" w:cstheme="majorBidi"/>
          <w:sz w:val="28"/>
          <w:szCs w:val="28"/>
        </w:rPr>
        <w:t>Alimler</w:t>
      </w:r>
      <w:proofErr w:type="gramEnd"/>
      <w:r w:rsidR="00A56296" w:rsidRPr="00C01B4E">
        <w:rPr>
          <w:rFonts w:asciiTheme="majorBidi" w:hAnsiTheme="majorBidi" w:cstheme="majorBidi"/>
          <w:sz w:val="28"/>
          <w:szCs w:val="28"/>
        </w:rPr>
        <w:t xml:space="preserve"> </w:t>
      </w:r>
      <w:proofErr w:type="spellStart"/>
      <w:r w:rsidR="00DB02ED" w:rsidRPr="00C01B4E">
        <w:rPr>
          <w:rFonts w:asciiTheme="majorBidi" w:hAnsiTheme="majorBidi" w:cstheme="majorBidi"/>
          <w:sz w:val="28"/>
          <w:szCs w:val="28"/>
        </w:rPr>
        <w:t>ahlâki</w:t>
      </w:r>
      <w:proofErr w:type="spellEnd"/>
      <w:r w:rsidR="00DB02ED" w:rsidRPr="00C01B4E">
        <w:rPr>
          <w:rFonts w:asciiTheme="majorBidi" w:hAnsiTheme="majorBidi" w:cstheme="majorBidi"/>
          <w:sz w:val="28"/>
          <w:szCs w:val="28"/>
        </w:rPr>
        <w:t xml:space="preserve"> prensiplerle ve İslami hükümlerle çelişmemesi, ibadetlerin ihmaline yol açmaması; teşhircilik, kumar, içki ve fuhuş gibi İslam'ın yasakladığı davranışlara alet edilmemesi şartıyla oynanan oyunlarda bir sakınca olmadığı görüşüne varmışlardır.</w:t>
      </w:r>
    </w:p>
    <w:p w14:paraId="435DFB92" w14:textId="4D1353A7" w:rsidR="005C1C2F" w:rsidRPr="00C01B4E" w:rsidRDefault="00AB4B17"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w:t>
      </w:r>
      <w:r w:rsidR="00FE75DC" w:rsidRPr="00C01B4E">
        <w:rPr>
          <w:rFonts w:asciiTheme="majorBidi" w:hAnsiTheme="majorBidi" w:cstheme="majorBidi"/>
          <w:sz w:val="28"/>
          <w:szCs w:val="28"/>
        </w:rPr>
        <w:t xml:space="preserve"> </w:t>
      </w:r>
      <w:r w:rsidR="0015513F" w:rsidRPr="00C01B4E">
        <w:rPr>
          <w:rFonts w:asciiTheme="majorBidi" w:hAnsiTheme="majorBidi" w:cstheme="majorBidi"/>
          <w:sz w:val="28"/>
          <w:szCs w:val="28"/>
        </w:rPr>
        <w:t xml:space="preserve">İslam hukukunda günümüzde yapılan sporların her türüne cevaz verilmemiştir. </w:t>
      </w:r>
      <w:r w:rsidR="0025790A" w:rsidRPr="00C01B4E">
        <w:rPr>
          <w:rFonts w:asciiTheme="majorBidi" w:hAnsiTheme="majorBidi" w:cstheme="majorBidi"/>
          <w:sz w:val="28"/>
          <w:szCs w:val="28"/>
        </w:rPr>
        <w:t>Mesela</w:t>
      </w:r>
      <w:r w:rsidRPr="00C01B4E">
        <w:rPr>
          <w:rFonts w:asciiTheme="majorBidi" w:hAnsiTheme="majorBidi" w:cstheme="majorBidi"/>
          <w:sz w:val="28"/>
          <w:szCs w:val="28"/>
        </w:rPr>
        <w:t>,</w:t>
      </w:r>
      <w:r w:rsidR="0025790A" w:rsidRPr="00C01B4E">
        <w:rPr>
          <w:rFonts w:asciiTheme="majorBidi" w:hAnsiTheme="majorBidi" w:cstheme="majorBidi"/>
          <w:sz w:val="28"/>
          <w:szCs w:val="28"/>
        </w:rPr>
        <w:t xml:space="preserve"> karşı tarafa zarar veren sporla</w:t>
      </w:r>
      <w:r w:rsidR="00BB1253" w:rsidRPr="00C01B4E">
        <w:rPr>
          <w:rFonts w:asciiTheme="majorBidi" w:hAnsiTheme="majorBidi" w:cstheme="majorBidi"/>
          <w:sz w:val="28"/>
          <w:szCs w:val="28"/>
        </w:rPr>
        <w:t xml:space="preserve">ra müsamaha gösterilmesi kolay değildir. </w:t>
      </w:r>
      <w:r w:rsidR="0015513F" w:rsidRPr="00C01B4E">
        <w:rPr>
          <w:rFonts w:asciiTheme="majorBidi" w:hAnsiTheme="majorBidi" w:cstheme="majorBidi"/>
          <w:sz w:val="28"/>
          <w:szCs w:val="28"/>
        </w:rPr>
        <w:t xml:space="preserve">Bir spor çeşidine cevaz verilebilmesi için çeşitli şartların oluşması </w:t>
      </w:r>
      <w:r w:rsidR="0015513F" w:rsidRPr="00C01B4E">
        <w:rPr>
          <w:rFonts w:asciiTheme="majorBidi" w:hAnsiTheme="majorBidi" w:cstheme="majorBidi"/>
          <w:sz w:val="28"/>
          <w:szCs w:val="28"/>
        </w:rPr>
        <w:lastRenderedPageBreak/>
        <w:t>gerekmektedir. Bu durum profesyonel sporlar için de geçerlidir.</w:t>
      </w:r>
      <w:r w:rsidR="00DB02ED" w:rsidRPr="00C01B4E">
        <w:rPr>
          <w:rFonts w:asciiTheme="majorBidi" w:hAnsiTheme="majorBidi" w:cstheme="majorBidi"/>
          <w:sz w:val="28"/>
          <w:szCs w:val="28"/>
        </w:rPr>
        <w:t xml:space="preserve"> </w:t>
      </w:r>
      <w:r w:rsidR="006B651C" w:rsidRPr="00C01B4E">
        <w:rPr>
          <w:rFonts w:asciiTheme="majorBidi" w:hAnsiTheme="majorBidi" w:cstheme="majorBidi"/>
          <w:sz w:val="28"/>
          <w:szCs w:val="28"/>
        </w:rPr>
        <w:t>Profesyonel spor camiasındaki bazı s</w:t>
      </w:r>
      <w:r w:rsidR="00704EBD" w:rsidRPr="00C01B4E">
        <w:rPr>
          <w:rFonts w:asciiTheme="majorBidi" w:hAnsiTheme="majorBidi" w:cstheme="majorBidi"/>
          <w:sz w:val="28"/>
          <w:szCs w:val="28"/>
        </w:rPr>
        <w:t>özleşmeler</w:t>
      </w:r>
      <w:r w:rsidR="006B651C" w:rsidRPr="00C01B4E">
        <w:rPr>
          <w:rFonts w:asciiTheme="majorBidi" w:hAnsiTheme="majorBidi" w:cstheme="majorBidi"/>
          <w:sz w:val="28"/>
          <w:szCs w:val="28"/>
        </w:rPr>
        <w:t xml:space="preserve"> </w:t>
      </w:r>
      <w:r w:rsidR="00A56296" w:rsidRPr="00C01B4E">
        <w:rPr>
          <w:rFonts w:asciiTheme="majorBidi" w:hAnsiTheme="majorBidi" w:cstheme="majorBidi"/>
          <w:sz w:val="28"/>
          <w:szCs w:val="28"/>
        </w:rPr>
        <w:t xml:space="preserve">de </w:t>
      </w:r>
      <w:r w:rsidR="006B651C" w:rsidRPr="00C01B4E">
        <w:rPr>
          <w:rFonts w:asciiTheme="majorBidi" w:hAnsiTheme="majorBidi" w:cstheme="majorBidi"/>
          <w:sz w:val="28"/>
          <w:szCs w:val="28"/>
        </w:rPr>
        <w:t>İslam hukuku açısından</w:t>
      </w:r>
      <w:r w:rsidR="00704EBD" w:rsidRPr="00C01B4E">
        <w:rPr>
          <w:rFonts w:asciiTheme="majorBidi" w:hAnsiTheme="majorBidi" w:cstheme="majorBidi"/>
          <w:sz w:val="28"/>
          <w:szCs w:val="28"/>
        </w:rPr>
        <w:t xml:space="preserve"> </w:t>
      </w:r>
      <w:r w:rsidRPr="00C01B4E">
        <w:rPr>
          <w:rFonts w:asciiTheme="majorBidi" w:hAnsiTheme="majorBidi" w:cstheme="majorBidi"/>
          <w:sz w:val="28"/>
          <w:szCs w:val="28"/>
        </w:rPr>
        <w:t>tartışmalıdır</w:t>
      </w:r>
      <w:proofErr w:type="gramStart"/>
      <w:r w:rsidR="00A56296" w:rsidRPr="00C01B4E">
        <w:rPr>
          <w:rFonts w:asciiTheme="majorBidi" w:hAnsiTheme="majorBidi" w:cstheme="majorBidi"/>
          <w:sz w:val="28"/>
          <w:szCs w:val="28"/>
        </w:rPr>
        <w:t>….</w:t>
      </w:r>
      <w:proofErr w:type="gramEnd"/>
    </w:p>
    <w:p w14:paraId="797CFCF0" w14:textId="4B008A22" w:rsidR="00A56296" w:rsidRPr="00C01B4E" w:rsidRDefault="00A56296" w:rsidP="00C01B4E">
      <w:pPr>
        <w:spacing w:line="360" w:lineRule="auto"/>
        <w:ind w:left="0" w:firstLine="709"/>
        <w:jc w:val="center"/>
        <w:rPr>
          <w:rFonts w:asciiTheme="majorBidi" w:hAnsiTheme="majorBidi" w:cstheme="majorBidi"/>
          <w:sz w:val="28"/>
          <w:szCs w:val="28"/>
        </w:rPr>
      </w:pPr>
      <w:r w:rsidRPr="00C01B4E">
        <w:rPr>
          <w:rFonts w:asciiTheme="majorBidi" w:hAnsiTheme="majorBidi" w:cstheme="majorBidi"/>
          <w:sz w:val="28"/>
          <w:szCs w:val="28"/>
        </w:rPr>
        <w:t>*</w:t>
      </w:r>
    </w:p>
    <w:p w14:paraId="29C81753" w14:textId="4CCD580D" w:rsidR="003F4443" w:rsidRPr="00C01B4E" w:rsidRDefault="003F4443"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 xml:space="preserve">Burada zikredilen hususları tespit eden ve daha pek çok detayları barındıran tebliğler eşliğinde nitelikli bir </w:t>
      </w:r>
      <w:proofErr w:type="gramStart"/>
      <w:r w:rsidRPr="00C01B4E">
        <w:rPr>
          <w:rFonts w:asciiTheme="majorBidi" w:hAnsiTheme="majorBidi" w:cstheme="majorBidi"/>
          <w:sz w:val="28"/>
          <w:szCs w:val="28"/>
        </w:rPr>
        <w:t>sempozyum</w:t>
      </w:r>
      <w:proofErr w:type="gramEnd"/>
      <w:r w:rsidRPr="00C01B4E">
        <w:rPr>
          <w:rFonts w:asciiTheme="majorBidi" w:hAnsiTheme="majorBidi" w:cstheme="majorBidi"/>
          <w:sz w:val="28"/>
          <w:szCs w:val="28"/>
        </w:rPr>
        <w:t xml:space="preserve"> programı icra edilmiştir. </w:t>
      </w:r>
      <w:r w:rsidR="002F1425" w:rsidRPr="00C01B4E">
        <w:rPr>
          <w:rFonts w:asciiTheme="majorBidi" w:hAnsiTheme="majorBidi" w:cstheme="majorBidi"/>
          <w:sz w:val="28"/>
          <w:szCs w:val="28"/>
        </w:rPr>
        <w:t>Sempozyumun i</w:t>
      </w:r>
      <w:r w:rsidRPr="00C01B4E">
        <w:rPr>
          <w:rFonts w:asciiTheme="majorBidi" w:hAnsiTheme="majorBidi" w:cstheme="majorBidi"/>
          <w:sz w:val="28"/>
          <w:szCs w:val="28"/>
        </w:rPr>
        <w:t xml:space="preserve">lim dünyasına katkı sunacağını ümit ediyoruz. </w:t>
      </w:r>
      <w:r w:rsidR="00637F6B" w:rsidRPr="00C01B4E">
        <w:rPr>
          <w:rFonts w:asciiTheme="majorBidi" w:hAnsiTheme="majorBidi" w:cstheme="majorBidi"/>
          <w:sz w:val="28"/>
          <w:szCs w:val="28"/>
        </w:rPr>
        <w:t>Spor gibi</w:t>
      </w:r>
      <w:r w:rsidRPr="00C01B4E">
        <w:rPr>
          <w:rFonts w:asciiTheme="majorBidi" w:hAnsiTheme="majorBidi" w:cstheme="majorBidi"/>
          <w:sz w:val="28"/>
          <w:szCs w:val="28"/>
        </w:rPr>
        <w:t xml:space="preserve"> bir alanı </w:t>
      </w:r>
      <w:r w:rsidR="00637F6B" w:rsidRPr="00C01B4E">
        <w:rPr>
          <w:rFonts w:asciiTheme="majorBidi" w:hAnsiTheme="majorBidi" w:cstheme="majorBidi"/>
          <w:sz w:val="28"/>
          <w:szCs w:val="28"/>
        </w:rPr>
        <w:t xml:space="preserve">İslami açıdan incelemesi hasebiyle, </w:t>
      </w:r>
      <w:r w:rsidR="002F1425" w:rsidRPr="00C01B4E">
        <w:rPr>
          <w:rFonts w:asciiTheme="majorBidi" w:hAnsiTheme="majorBidi" w:cstheme="majorBidi"/>
          <w:sz w:val="28"/>
          <w:szCs w:val="28"/>
        </w:rPr>
        <w:t xml:space="preserve">özgünlükler taşıyan </w:t>
      </w:r>
      <w:proofErr w:type="gramStart"/>
      <w:r w:rsidR="002F1425" w:rsidRPr="00C01B4E">
        <w:rPr>
          <w:rFonts w:asciiTheme="majorBidi" w:hAnsiTheme="majorBidi" w:cstheme="majorBidi"/>
          <w:sz w:val="28"/>
          <w:szCs w:val="28"/>
        </w:rPr>
        <w:t>sempozyumun</w:t>
      </w:r>
      <w:proofErr w:type="gramEnd"/>
      <w:r w:rsidR="002F1425" w:rsidRPr="00C01B4E">
        <w:rPr>
          <w:rFonts w:asciiTheme="majorBidi" w:hAnsiTheme="majorBidi" w:cstheme="majorBidi"/>
          <w:sz w:val="28"/>
          <w:szCs w:val="28"/>
        </w:rPr>
        <w:t xml:space="preserve"> daha başka çalışmaların ilk örneklerinden olmasını temenni ediyoruz.</w:t>
      </w:r>
    </w:p>
    <w:p w14:paraId="302A2E25" w14:textId="0AB505DA" w:rsidR="003F4443" w:rsidRDefault="003F4443" w:rsidP="00C01B4E">
      <w:pPr>
        <w:spacing w:line="360" w:lineRule="auto"/>
        <w:ind w:left="0" w:firstLine="709"/>
        <w:rPr>
          <w:rFonts w:asciiTheme="majorBidi" w:hAnsiTheme="majorBidi" w:cstheme="majorBidi"/>
          <w:sz w:val="28"/>
          <w:szCs w:val="28"/>
        </w:rPr>
      </w:pPr>
      <w:r w:rsidRPr="00C01B4E">
        <w:rPr>
          <w:rFonts w:asciiTheme="majorBidi" w:hAnsiTheme="majorBidi" w:cstheme="majorBidi"/>
          <w:sz w:val="28"/>
          <w:szCs w:val="28"/>
        </w:rPr>
        <w:t xml:space="preserve">Sözlerimize son verirken bizlere her türlü desteği sağlayan başta Selçuk Üniversitesi Rektörlüğümüze, bu </w:t>
      </w:r>
      <w:proofErr w:type="gramStart"/>
      <w:r w:rsidRPr="00C01B4E">
        <w:rPr>
          <w:rFonts w:asciiTheme="majorBidi" w:hAnsiTheme="majorBidi" w:cstheme="majorBidi"/>
          <w:sz w:val="28"/>
          <w:szCs w:val="28"/>
        </w:rPr>
        <w:t>sempozyumdaki</w:t>
      </w:r>
      <w:proofErr w:type="gramEnd"/>
      <w:r w:rsidRPr="00C01B4E">
        <w:rPr>
          <w:rFonts w:asciiTheme="majorBidi" w:hAnsiTheme="majorBidi" w:cstheme="majorBidi"/>
          <w:sz w:val="28"/>
          <w:szCs w:val="28"/>
        </w:rPr>
        <w:t xml:space="preserve"> paydaşlarımız olan; </w:t>
      </w:r>
      <w:r w:rsidR="00747133" w:rsidRPr="00C01B4E">
        <w:rPr>
          <w:rFonts w:asciiTheme="majorBidi" w:hAnsiTheme="majorBidi" w:cstheme="majorBidi"/>
          <w:sz w:val="28"/>
          <w:szCs w:val="28"/>
        </w:rPr>
        <w:t xml:space="preserve">Pakistan </w:t>
      </w:r>
      <w:proofErr w:type="spellStart"/>
      <w:r w:rsidR="00747133" w:rsidRPr="00C01B4E">
        <w:rPr>
          <w:rFonts w:asciiTheme="majorBidi" w:eastAsia="MyriadPro-Light" w:hAnsiTheme="majorBidi" w:cstheme="majorBidi"/>
          <w:sz w:val="28"/>
          <w:szCs w:val="28"/>
        </w:rPr>
        <w:t>Hamdard</w:t>
      </w:r>
      <w:proofErr w:type="spellEnd"/>
      <w:r w:rsidR="00747133" w:rsidRPr="00C01B4E">
        <w:rPr>
          <w:rFonts w:asciiTheme="majorBidi" w:eastAsia="MyriadPro-Light" w:hAnsiTheme="majorBidi" w:cstheme="majorBidi"/>
          <w:sz w:val="28"/>
          <w:szCs w:val="28"/>
        </w:rPr>
        <w:t xml:space="preserve"> Üniversitesi </w:t>
      </w:r>
      <w:r w:rsidR="00FF664A" w:rsidRPr="00C01B4E">
        <w:rPr>
          <w:rFonts w:asciiTheme="majorBidi" w:eastAsia="MyriadPro-Light" w:hAnsiTheme="majorBidi" w:cstheme="majorBidi"/>
          <w:sz w:val="28"/>
          <w:szCs w:val="28"/>
        </w:rPr>
        <w:t xml:space="preserve">ve İstanbul Medeniyet Üniversitesi </w:t>
      </w:r>
      <w:r w:rsidR="00747133" w:rsidRPr="00C01B4E">
        <w:rPr>
          <w:rFonts w:asciiTheme="majorBidi" w:eastAsia="MyriadPro-Light" w:hAnsiTheme="majorBidi" w:cstheme="majorBidi"/>
          <w:sz w:val="28"/>
          <w:szCs w:val="28"/>
        </w:rPr>
        <w:t>Rektörlü</w:t>
      </w:r>
      <w:r w:rsidR="00FF664A" w:rsidRPr="00C01B4E">
        <w:rPr>
          <w:rFonts w:asciiTheme="majorBidi" w:eastAsia="MyriadPro-Light" w:hAnsiTheme="majorBidi" w:cstheme="majorBidi"/>
          <w:sz w:val="28"/>
          <w:szCs w:val="28"/>
        </w:rPr>
        <w:t>klerine,</w:t>
      </w:r>
      <w:r w:rsidR="00744A4B" w:rsidRPr="00C01B4E">
        <w:rPr>
          <w:rFonts w:asciiTheme="majorBidi" w:eastAsia="MyriadPro-Light" w:hAnsiTheme="majorBidi" w:cstheme="majorBidi"/>
          <w:sz w:val="28"/>
          <w:szCs w:val="28"/>
        </w:rPr>
        <w:t xml:space="preserve"> Diyanet İşleri B</w:t>
      </w:r>
      <w:r w:rsidR="008308FE" w:rsidRPr="00C01B4E">
        <w:rPr>
          <w:rFonts w:asciiTheme="majorBidi" w:eastAsia="MyriadPro-Light" w:hAnsiTheme="majorBidi" w:cstheme="majorBidi"/>
          <w:sz w:val="28"/>
          <w:szCs w:val="28"/>
        </w:rPr>
        <w:t>aşkanlığına, Gençlik ve Spor Ba</w:t>
      </w:r>
      <w:r w:rsidR="00744A4B" w:rsidRPr="00C01B4E">
        <w:rPr>
          <w:rFonts w:asciiTheme="majorBidi" w:eastAsia="MyriadPro-Light" w:hAnsiTheme="majorBidi" w:cstheme="majorBidi"/>
          <w:sz w:val="28"/>
          <w:szCs w:val="28"/>
        </w:rPr>
        <w:t>kanlığına,</w:t>
      </w:r>
      <w:r w:rsidR="008B65FF" w:rsidRPr="00C01B4E">
        <w:rPr>
          <w:rFonts w:asciiTheme="majorBidi" w:eastAsia="MyriadPro-Light" w:hAnsiTheme="majorBidi" w:cstheme="majorBidi"/>
          <w:sz w:val="28"/>
          <w:szCs w:val="28"/>
        </w:rPr>
        <w:t xml:space="preserve"> </w:t>
      </w:r>
      <w:r w:rsidR="00744A4B" w:rsidRPr="00C01B4E">
        <w:rPr>
          <w:rFonts w:asciiTheme="majorBidi" w:hAnsiTheme="majorBidi" w:cstheme="majorBidi"/>
          <w:sz w:val="28"/>
          <w:szCs w:val="28"/>
        </w:rPr>
        <w:t>hassaten hiçbir maddi ve manevi desteği esirgemeyen Konya Büyük Şehir Belediye Başkanlığımıza</w:t>
      </w:r>
      <w:r w:rsidR="008B65FF" w:rsidRPr="00C01B4E">
        <w:rPr>
          <w:rFonts w:asciiTheme="majorBidi" w:hAnsiTheme="majorBidi" w:cstheme="majorBidi"/>
          <w:sz w:val="28"/>
          <w:szCs w:val="28"/>
        </w:rPr>
        <w:t xml:space="preserve"> </w:t>
      </w:r>
      <w:r w:rsidR="00B17568" w:rsidRPr="00C01B4E">
        <w:rPr>
          <w:rFonts w:asciiTheme="majorBidi" w:hAnsiTheme="majorBidi" w:cstheme="majorBidi"/>
          <w:sz w:val="28"/>
          <w:szCs w:val="28"/>
        </w:rPr>
        <w:t>teşekkürlerimizi sunarız.</w:t>
      </w:r>
      <w:r w:rsidR="00DF6B2B">
        <w:rPr>
          <w:rFonts w:asciiTheme="majorBidi" w:hAnsiTheme="majorBidi" w:cstheme="majorBidi"/>
          <w:sz w:val="28"/>
          <w:szCs w:val="28"/>
        </w:rPr>
        <w:t xml:space="preserve"> (13 Ağustos 2022, saat:13:00)</w:t>
      </w:r>
      <w:proofErr w:type="gramStart"/>
      <w:r w:rsidR="00DF6B2B">
        <w:rPr>
          <w:rFonts w:asciiTheme="majorBidi" w:hAnsiTheme="majorBidi" w:cstheme="majorBidi"/>
          <w:sz w:val="28"/>
          <w:szCs w:val="28"/>
        </w:rPr>
        <w:t>..</w:t>
      </w:r>
      <w:proofErr w:type="gramEnd"/>
    </w:p>
    <w:p w14:paraId="5FE416FC" w14:textId="3D237ACC" w:rsidR="00DF6B2B" w:rsidRPr="00C01B4E" w:rsidRDefault="00DF6B2B" w:rsidP="00C01B4E">
      <w:pPr>
        <w:spacing w:line="360" w:lineRule="auto"/>
        <w:ind w:left="0" w:firstLine="709"/>
        <w:rPr>
          <w:rFonts w:asciiTheme="majorBidi" w:hAnsiTheme="majorBidi" w:cstheme="majorBidi"/>
          <w:sz w:val="28"/>
          <w:szCs w:val="28"/>
        </w:rPr>
      </w:pPr>
      <w:r>
        <w:rPr>
          <w:rFonts w:asciiTheme="majorBidi" w:hAnsiTheme="majorBidi" w:cstheme="majorBidi"/>
          <w:sz w:val="28"/>
          <w:szCs w:val="28"/>
        </w:rPr>
        <w:t xml:space="preserve">Kamuoyuna saygıyla </w:t>
      </w:r>
      <w:proofErr w:type="spellStart"/>
      <w:r>
        <w:rPr>
          <w:rFonts w:asciiTheme="majorBidi" w:hAnsiTheme="majorBidi" w:cstheme="majorBidi"/>
          <w:sz w:val="28"/>
          <w:szCs w:val="28"/>
        </w:rPr>
        <w:t>duyrulur</w:t>
      </w:r>
      <w:proofErr w:type="spellEnd"/>
      <w:r>
        <w:rPr>
          <w:rFonts w:asciiTheme="majorBidi" w:hAnsiTheme="majorBidi" w:cstheme="majorBidi"/>
          <w:sz w:val="28"/>
          <w:szCs w:val="28"/>
        </w:rPr>
        <w:t>.</w:t>
      </w:r>
    </w:p>
    <w:sectPr w:rsidR="00DF6B2B" w:rsidRPr="00C01B4E" w:rsidSect="00AB701D">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E23B3" w14:textId="77777777" w:rsidR="005D0594" w:rsidRDefault="005D0594" w:rsidP="00C01B4E">
      <w:pPr>
        <w:spacing w:after="0" w:line="240" w:lineRule="auto"/>
      </w:pPr>
      <w:r>
        <w:separator/>
      </w:r>
    </w:p>
  </w:endnote>
  <w:endnote w:type="continuationSeparator" w:id="0">
    <w:p w14:paraId="482A17AB" w14:textId="77777777" w:rsidR="005D0594" w:rsidRDefault="005D0594" w:rsidP="00C0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MyriadPro-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A907" w14:textId="77777777" w:rsidR="00C01B4E" w:rsidRDefault="00C01B4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642697"/>
      <w:docPartObj>
        <w:docPartGallery w:val="Page Numbers (Bottom of Page)"/>
        <w:docPartUnique/>
      </w:docPartObj>
    </w:sdtPr>
    <w:sdtEndPr/>
    <w:sdtContent>
      <w:p w14:paraId="2F1C1C81" w14:textId="446C8E0F" w:rsidR="00C01B4E" w:rsidRDefault="00C01B4E">
        <w:pPr>
          <w:pStyle w:val="AltBilgi"/>
          <w:jc w:val="center"/>
        </w:pPr>
        <w:r>
          <w:fldChar w:fldCharType="begin"/>
        </w:r>
        <w:r>
          <w:instrText>PAGE   \* MERGEFORMAT</w:instrText>
        </w:r>
        <w:r>
          <w:fldChar w:fldCharType="separate"/>
        </w:r>
        <w:r w:rsidR="00DF6B2B">
          <w:rPr>
            <w:noProof/>
          </w:rPr>
          <w:t>5</w:t>
        </w:r>
        <w:r>
          <w:fldChar w:fldCharType="end"/>
        </w:r>
      </w:p>
    </w:sdtContent>
  </w:sdt>
  <w:p w14:paraId="5CAA8207" w14:textId="77777777" w:rsidR="00C01B4E" w:rsidRDefault="00C01B4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8026" w14:textId="77777777" w:rsidR="00C01B4E" w:rsidRDefault="00C01B4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BF326" w14:textId="77777777" w:rsidR="005D0594" w:rsidRDefault="005D0594" w:rsidP="00C01B4E">
      <w:pPr>
        <w:spacing w:after="0" w:line="240" w:lineRule="auto"/>
      </w:pPr>
      <w:r>
        <w:separator/>
      </w:r>
    </w:p>
  </w:footnote>
  <w:footnote w:type="continuationSeparator" w:id="0">
    <w:p w14:paraId="4CDB3F5E" w14:textId="77777777" w:rsidR="005D0594" w:rsidRDefault="005D0594" w:rsidP="00C01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26006" w14:textId="77777777" w:rsidR="00C01B4E" w:rsidRDefault="00C01B4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AF7A" w14:textId="77777777" w:rsidR="00C01B4E" w:rsidRDefault="00C01B4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7F98" w14:textId="77777777" w:rsidR="00C01B4E" w:rsidRDefault="00C01B4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0AD"/>
    <w:multiLevelType w:val="hybridMultilevel"/>
    <w:tmpl w:val="A71A4362"/>
    <w:lvl w:ilvl="0" w:tplc="AF54DFD6">
      <w:start w:val="12"/>
      <w:numFmt w:val="bullet"/>
      <w:lvlText w:val="-"/>
      <w:lvlJc w:val="left"/>
      <w:pPr>
        <w:ind w:left="1069" w:hanging="360"/>
      </w:pPr>
      <w:rPr>
        <w:rFonts w:ascii="Cambria" w:eastAsiaTheme="minorHAnsi" w:hAnsi="Cambria" w:cs="Calibri"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15:restartNumberingAfterBreak="0">
    <w:nsid w:val="055D6447"/>
    <w:multiLevelType w:val="hybridMultilevel"/>
    <w:tmpl w:val="DD22DF3E"/>
    <w:lvl w:ilvl="0" w:tplc="43EC2118">
      <w:start w:val="2"/>
      <w:numFmt w:val="bullet"/>
      <w:lvlText w:val=""/>
      <w:lvlJc w:val="left"/>
      <w:pPr>
        <w:ind w:left="1080" w:hanging="360"/>
      </w:pPr>
      <w:rPr>
        <w:rFonts w:ascii="Symbol" w:eastAsiaTheme="minorHAnsi" w:hAnsi="Symbol"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BF"/>
    <w:rsid w:val="00011EBF"/>
    <w:rsid w:val="000154FC"/>
    <w:rsid w:val="00017D16"/>
    <w:rsid w:val="0002058F"/>
    <w:rsid w:val="00052607"/>
    <w:rsid w:val="00095575"/>
    <w:rsid w:val="000F5ECD"/>
    <w:rsid w:val="0010143E"/>
    <w:rsid w:val="00102BB2"/>
    <w:rsid w:val="0015513F"/>
    <w:rsid w:val="001569E6"/>
    <w:rsid w:val="001704FA"/>
    <w:rsid w:val="00193C05"/>
    <w:rsid w:val="001D2DB5"/>
    <w:rsid w:val="001F0646"/>
    <w:rsid w:val="00222966"/>
    <w:rsid w:val="0025790A"/>
    <w:rsid w:val="00277553"/>
    <w:rsid w:val="002A4906"/>
    <w:rsid w:val="002C40E9"/>
    <w:rsid w:val="002C4F3A"/>
    <w:rsid w:val="002D2EB0"/>
    <w:rsid w:val="002D5F6F"/>
    <w:rsid w:val="002F1425"/>
    <w:rsid w:val="002F7CFA"/>
    <w:rsid w:val="00310BA8"/>
    <w:rsid w:val="00343CAE"/>
    <w:rsid w:val="00346767"/>
    <w:rsid w:val="003614D3"/>
    <w:rsid w:val="00383031"/>
    <w:rsid w:val="0038352D"/>
    <w:rsid w:val="00393A7C"/>
    <w:rsid w:val="003C6903"/>
    <w:rsid w:val="003C7F52"/>
    <w:rsid w:val="003E0C9B"/>
    <w:rsid w:val="003F2FA6"/>
    <w:rsid w:val="003F34E0"/>
    <w:rsid w:val="003F40AA"/>
    <w:rsid w:val="003F4443"/>
    <w:rsid w:val="004124B6"/>
    <w:rsid w:val="00415756"/>
    <w:rsid w:val="00416F3D"/>
    <w:rsid w:val="004B0A76"/>
    <w:rsid w:val="004D0878"/>
    <w:rsid w:val="004F230D"/>
    <w:rsid w:val="00502099"/>
    <w:rsid w:val="00506AA0"/>
    <w:rsid w:val="005459C6"/>
    <w:rsid w:val="005B1D38"/>
    <w:rsid w:val="005C1C2F"/>
    <w:rsid w:val="005D0594"/>
    <w:rsid w:val="005D32A9"/>
    <w:rsid w:val="005E5ED5"/>
    <w:rsid w:val="00630A69"/>
    <w:rsid w:val="00637F6B"/>
    <w:rsid w:val="006665EA"/>
    <w:rsid w:val="00685D6E"/>
    <w:rsid w:val="00687C52"/>
    <w:rsid w:val="00690D4C"/>
    <w:rsid w:val="006A4AA4"/>
    <w:rsid w:val="006B1EBD"/>
    <w:rsid w:val="006B651C"/>
    <w:rsid w:val="006C3AB7"/>
    <w:rsid w:val="006E5BA6"/>
    <w:rsid w:val="00704EBD"/>
    <w:rsid w:val="00714172"/>
    <w:rsid w:val="00723D4F"/>
    <w:rsid w:val="00744A4B"/>
    <w:rsid w:val="00747133"/>
    <w:rsid w:val="00774F20"/>
    <w:rsid w:val="00781A81"/>
    <w:rsid w:val="00792F3D"/>
    <w:rsid w:val="007A63C4"/>
    <w:rsid w:val="007A7520"/>
    <w:rsid w:val="007C3BC3"/>
    <w:rsid w:val="007C6298"/>
    <w:rsid w:val="007F07B8"/>
    <w:rsid w:val="008308FE"/>
    <w:rsid w:val="00841173"/>
    <w:rsid w:val="00857E93"/>
    <w:rsid w:val="00857F6D"/>
    <w:rsid w:val="00871EC1"/>
    <w:rsid w:val="008841DC"/>
    <w:rsid w:val="00891FD4"/>
    <w:rsid w:val="008B65FF"/>
    <w:rsid w:val="008C152D"/>
    <w:rsid w:val="008F3883"/>
    <w:rsid w:val="00902352"/>
    <w:rsid w:val="00920270"/>
    <w:rsid w:val="009577A1"/>
    <w:rsid w:val="00973E6C"/>
    <w:rsid w:val="00985194"/>
    <w:rsid w:val="009D1FB1"/>
    <w:rsid w:val="009D2B2C"/>
    <w:rsid w:val="009D5099"/>
    <w:rsid w:val="009D75A6"/>
    <w:rsid w:val="009F0726"/>
    <w:rsid w:val="00A37DB5"/>
    <w:rsid w:val="00A56296"/>
    <w:rsid w:val="00A61460"/>
    <w:rsid w:val="00A61E30"/>
    <w:rsid w:val="00AB4B17"/>
    <w:rsid w:val="00AB701D"/>
    <w:rsid w:val="00AF2988"/>
    <w:rsid w:val="00B17568"/>
    <w:rsid w:val="00B260D4"/>
    <w:rsid w:val="00B41839"/>
    <w:rsid w:val="00B6493B"/>
    <w:rsid w:val="00B83A21"/>
    <w:rsid w:val="00BB1253"/>
    <w:rsid w:val="00BB1E55"/>
    <w:rsid w:val="00BC5D3B"/>
    <w:rsid w:val="00BD32F9"/>
    <w:rsid w:val="00BD74F5"/>
    <w:rsid w:val="00BD7576"/>
    <w:rsid w:val="00BE4080"/>
    <w:rsid w:val="00BF1E0E"/>
    <w:rsid w:val="00C01B4E"/>
    <w:rsid w:val="00C20EC9"/>
    <w:rsid w:val="00C33F59"/>
    <w:rsid w:val="00C72DA8"/>
    <w:rsid w:val="00C95E26"/>
    <w:rsid w:val="00CA740B"/>
    <w:rsid w:val="00D06B2E"/>
    <w:rsid w:val="00D1512A"/>
    <w:rsid w:val="00D17B24"/>
    <w:rsid w:val="00D62BE6"/>
    <w:rsid w:val="00DB02ED"/>
    <w:rsid w:val="00DB784E"/>
    <w:rsid w:val="00DD53FE"/>
    <w:rsid w:val="00DF6B2B"/>
    <w:rsid w:val="00DF6C0B"/>
    <w:rsid w:val="00E00B60"/>
    <w:rsid w:val="00E16A28"/>
    <w:rsid w:val="00E322FE"/>
    <w:rsid w:val="00E539E2"/>
    <w:rsid w:val="00EA1169"/>
    <w:rsid w:val="00EF2D92"/>
    <w:rsid w:val="00EF4AB6"/>
    <w:rsid w:val="00F10FFB"/>
    <w:rsid w:val="00F16857"/>
    <w:rsid w:val="00FA4D3A"/>
    <w:rsid w:val="00FA4DDF"/>
    <w:rsid w:val="00FD3F91"/>
    <w:rsid w:val="00FE75DC"/>
    <w:rsid w:val="00FF521F"/>
    <w:rsid w:val="00FF5D90"/>
    <w:rsid w:val="00FF66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16CE"/>
  <w15:chartTrackingRefBased/>
  <w15:docId w15:val="{ED963E09-5D82-9F4A-9865-C2E05314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553"/>
    <w:pPr>
      <w:spacing w:after="210" w:line="276" w:lineRule="auto"/>
      <w:ind w:left="1080" w:hanging="360"/>
    </w:pPr>
    <w:rPr>
      <w:rFonts w:ascii="Cambria" w:hAnsi="Cambria" w:cs="Calibri"/>
    </w:rPr>
  </w:style>
  <w:style w:type="paragraph" w:styleId="Balk1">
    <w:name w:val="heading 1"/>
    <w:basedOn w:val="Normal"/>
    <w:next w:val="Normal"/>
    <w:link w:val="Balk1Char"/>
    <w:uiPriority w:val="9"/>
    <w:qFormat/>
    <w:rsid w:val="00792F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1C2F"/>
    <w:pPr>
      <w:ind w:left="720"/>
      <w:contextualSpacing/>
    </w:pPr>
  </w:style>
  <w:style w:type="character" w:customStyle="1" w:styleId="Balk1Char">
    <w:name w:val="Başlık 1 Char"/>
    <w:basedOn w:val="VarsaylanParagrafYazTipi"/>
    <w:link w:val="Balk1"/>
    <w:uiPriority w:val="9"/>
    <w:rsid w:val="00792F3D"/>
    <w:rPr>
      <w:rFonts w:asciiTheme="majorHAnsi" w:eastAsiaTheme="majorEastAsia" w:hAnsiTheme="majorHAnsi" w:cstheme="majorBidi"/>
      <w:color w:val="2F5496" w:themeColor="accent1" w:themeShade="BF"/>
      <w:sz w:val="32"/>
      <w:szCs w:val="32"/>
    </w:rPr>
  </w:style>
  <w:style w:type="paragraph" w:styleId="stBilgi">
    <w:name w:val="header"/>
    <w:basedOn w:val="Normal"/>
    <w:link w:val="stBilgiChar"/>
    <w:uiPriority w:val="99"/>
    <w:unhideWhenUsed/>
    <w:rsid w:val="00C01B4E"/>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C01B4E"/>
    <w:rPr>
      <w:rFonts w:ascii="Cambria" w:hAnsi="Cambria" w:cs="Calibri"/>
    </w:rPr>
  </w:style>
  <w:style w:type="paragraph" w:styleId="AltBilgi">
    <w:name w:val="footer"/>
    <w:basedOn w:val="Normal"/>
    <w:link w:val="AltBilgiChar"/>
    <w:uiPriority w:val="99"/>
    <w:unhideWhenUsed/>
    <w:rsid w:val="00C01B4E"/>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C01B4E"/>
    <w:rPr>
      <w:rFonts w:ascii="Cambria" w:hAnsi="Cambr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2357">
      <w:bodyDiv w:val="1"/>
      <w:marLeft w:val="0"/>
      <w:marRight w:val="0"/>
      <w:marTop w:val="0"/>
      <w:marBottom w:val="0"/>
      <w:divBdr>
        <w:top w:val="none" w:sz="0" w:space="0" w:color="auto"/>
        <w:left w:val="none" w:sz="0" w:space="0" w:color="auto"/>
        <w:bottom w:val="none" w:sz="0" w:space="0" w:color="auto"/>
        <w:right w:val="none" w:sz="0" w:space="0" w:color="auto"/>
      </w:divBdr>
    </w:div>
    <w:div w:id="884833016">
      <w:bodyDiv w:val="1"/>
      <w:marLeft w:val="0"/>
      <w:marRight w:val="0"/>
      <w:marTop w:val="0"/>
      <w:marBottom w:val="0"/>
      <w:divBdr>
        <w:top w:val="none" w:sz="0" w:space="0" w:color="auto"/>
        <w:left w:val="none" w:sz="0" w:space="0" w:color="auto"/>
        <w:bottom w:val="none" w:sz="0" w:space="0" w:color="auto"/>
        <w:right w:val="none" w:sz="0" w:space="0" w:color="auto"/>
      </w:divBdr>
    </w:div>
    <w:div w:id="1117482020">
      <w:bodyDiv w:val="1"/>
      <w:marLeft w:val="0"/>
      <w:marRight w:val="0"/>
      <w:marTop w:val="0"/>
      <w:marBottom w:val="0"/>
      <w:divBdr>
        <w:top w:val="none" w:sz="0" w:space="0" w:color="auto"/>
        <w:left w:val="none" w:sz="0" w:space="0" w:color="auto"/>
        <w:bottom w:val="none" w:sz="0" w:space="0" w:color="auto"/>
        <w:right w:val="none" w:sz="0" w:space="0" w:color="auto"/>
      </w:divBdr>
    </w:div>
    <w:div w:id="1520924779">
      <w:bodyDiv w:val="1"/>
      <w:marLeft w:val="0"/>
      <w:marRight w:val="0"/>
      <w:marTop w:val="0"/>
      <w:marBottom w:val="0"/>
      <w:divBdr>
        <w:top w:val="none" w:sz="0" w:space="0" w:color="auto"/>
        <w:left w:val="none" w:sz="0" w:space="0" w:color="auto"/>
        <w:bottom w:val="none" w:sz="0" w:space="0" w:color="auto"/>
        <w:right w:val="none" w:sz="0" w:space="0" w:color="auto"/>
      </w:divBdr>
      <w:divsChild>
        <w:div w:id="2075931093">
          <w:marLeft w:val="0"/>
          <w:marRight w:val="0"/>
          <w:marTop w:val="0"/>
          <w:marBottom w:val="0"/>
          <w:divBdr>
            <w:top w:val="none" w:sz="0" w:space="0" w:color="auto"/>
            <w:left w:val="none" w:sz="0" w:space="0" w:color="auto"/>
            <w:bottom w:val="none" w:sz="0" w:space="0" w:color="auto"/>
            <w:right w:val="none" w:sz="0" w:space="0" w:color="auto"/>
          </w:divBdr>
          <w:divsChild>
            <w:div w:id="2007897196">
              <w:marLeft w:val="0"/>
              <w:marRight w:val="0"/>
              <w:marTop w:val="0"/>
              <w:marBottom w:val="0"/>
              <w:divBdr>
                <w:top w:val="none" w:sz="0" w:space="0" w:color="auto"/>
                <w:left w:val="none" w:sz="0" w:space="0" w:color="auto"/>
                <w:bottom w:val="none" w:sz="0" w:space="0" w:color="auto"/>
                <w:right w:val="none" w:sz="0" w:space="0" w:color="auto"/>
              </w:divBdr>
              <w:divsChild>
                <w:div w:id="14011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6699">
      <w:bodyDiv w:val="1"/>
      <w:marLeft w:val="0"/>
      <w:marRight w:val="0"/>
      <w:marTop w:val="0"/>
      <w:marBottom w:val="0"/>
      <w:divBdr>
        <w:top w:val="none" w:sz="0" w:space="0" w:color="auto"/>
        <w:left w:val="none" w:sz="0" w:space="0" w:color="auto"/>
        <w:bottom w:val="none" w:sz="0" w:space="0" w:color="auto"/>
        <w:right w:val="none" w:sz="0" w:space="0" w:color="auto"/>
      </w:divBdr>
    </w:div>
    <w:div w:id="2045519395">
      <w:bodyDiv w:val="1"/>
      <w:marLeft w:val="0"/>
      <w:marRight w:val="0"/>
      <w:marTop w:val="0"/>
      <w:marBottom w:val="0"/>
      <w:divBdr>
        <w:top w:val="none" w:sz="0" w:space="0" w:color="auto"/>
        <w:left w:val="none" w:sz="0" w:space="0" w:color="auto"/>
        <w:bottom w:val="none" w:sz="0" w:space="0" w:color="auto"/>
        <w:right w:val="none" w:sz="0" w:space="0" w:color="auto"/>
      </w:divBdr>
    </w:div>
    <w:div w:id="21087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1139</Words>
  <Characters>6493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7</cp:revision>
  <dcterms:created xsi:type="dcterms:W3CDTF">2022-08-11T05:41:00Z</dcterms:created>
  <dcterms:modified xsi:type="dcterms:W3CDTF">2022-08-13T08:57:00Z</dcterms:modified>
</cp:coreProperties>
</file>